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31C" w:rsidRPr="00813F47" w:rsidRDefault="0072331C" w:rsidP="0072331C">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21. </w:t>
      </w:r>
      <w:r w:rsidRPr="00813F47">
        <w:rPr>
          <w:b/>
          <w:bCs/>
          <w:color w:val="000000"/>
          <w:sz w:val="28"/>
          <w:szCs w:val="28"/>
          <w:lang w:val="pt-BR"/>
        </w:rPr>
        <w:t>Đăng ký doanh nghiệp đối với các công ty được thành lập trên cơ sở chia công ty</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2.002085</w:t>
      </w:r>
      <w:r w:rsidRPr="00813F47">
        <w:rPr>
          <w:b/>
          <w:bCs/>
          <w:i/>
          <w:iCs/>
          <w:color w:val="000000"/>
          <w:sz w:val="28"/>
          <w:szCs w:val="28"/>
          <w:lang w:val="vi-VN"/>
        </w:rPr>
        <w:t>)</w:t>
      </w:r>
    </w:p>
    <w:p w:rsidR="0072331C" w:rsidRPr="00813F47" w:rsidRDefault="0072331C" w:rsidP="0072331C">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72331C" w:rsidRPr="00813F47" w:rsidRDefault="0072331C" w:rsidP="0072331C">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72331C" w:rsidRPr="00813F47" w:rsidRDefault="0072331C" w:rsidP="0072331C">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z w:val="28"/>
          <w:szCs w:val="26"/>
          <w:lang w:val="vi-VN"/>
        </w:rPr>
        <w:t xml:space="preserve"> nộp hồ sơ tại Cơ quan Đăng ký kinh doanh cấp tỉnh nơi doanh nghiệp đặt trụ sở chính.</w:t>
      </w:r>
    </w:p>
    <w:p w:rsidR="0072331C" w:rsidRPr="00813F47" w:rsidRDefault="0072331C" w:rsidP="0072331C">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rsidR="0072331C" w:rsidRPr="00813F47" w:rsidRDefault="0072331C" w:rsidP="0072331C">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72331C" w:rsidRPr="00813F47" w:rsidRDefault="0072331C" w:rsidP="0072331C">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72331C" w:rsidRPr="00813F47" w:rsidRDefault="0072331C" w:rsidP="0072331C">
      <w:pPr>
        <w:spacing w:before="100" w:after="100" w:line="360" w:lineRule="exact"/>
        <w:ind w:firstLine="567"/>
        <w:rPr>
          <w:sz w:val="28"/>
          <w:szCs w:val="28"/>
          <w:lang w:val="vi-VN"/>
        </w:rPr>
      </w:pPr>
      <w:r w:rsidRPr="00813F47">
        <w:rPr>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72331C" w:rsidRPr="00813F47" w:rsidRDefault="0072331C" w:rsidP="0072331C">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72331C" w:rsidRPr="00813F47" w:rsidRDefault="0072331C" w:rsidP="0072331C">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72331C" w:rsidRPr="00813F47" w:rsidRDefault="0072331C" w:rsidP="0072331C">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72331C" w:rsidRPr="00813F47" w:rsidRDefault="0072331C" w:rsidP="0072331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72331C" w:rsidRPr="00813F47" w:rsidRDefault="0072331C" w:rsidP="0072331C">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72331C" w:rsidRPr="00813F47" w:rsidRDefault="0072331C" w:rsidP="0072331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72331C" w:rsidRPr="00813F47" w:rsidRDefault="0072331C" w:rsidP="0072331C">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72331C" w:rsidRPr="00813F47" w:rsidRDefault="0072331C" w:rsidP="0072331C">
      <w:pPr>
        <w:widowControl w:val="0"/>
        <w:spacing w:before="100" w:after="100" w:line="360" w:lineRule="exact"/>
        <w:ind w:firstLine="567"/>
        <w:rPr>
          <w:rFonts w:ascii="Times New Roman Italic" w:hAnsi="Times New Roman Italic"/>
          <w:color w:val="000000"/>
          <w:sz w:val="28"/>
          <w:szCs w:val="28"/>
          <w:u w:val="single"/>
          <w:lang w:val="vi-VN" w:eastAsia="zh-CN"/>
        </w:rPr>
      </w:pPr>
      <w:r w:rsidRPr="00813F47">
        <w:rPr>
          <w:rFonts w:ascii="Times New Roman Italic" w:hAnsi="Times New Roman Italic"/>
          <w:i/>
          <w:color w:val="000000"/>
          <w:sz w:val="28"/>
          <w:szCs w:val="28"/>
          <w:u w:val="single"/>
          <w:lang w:val="vi-VN" w:eastAsia="zh-CN"/>
        </w:rPr>
        <w:t>Đăng ký doanh nghiệp đối với các công ty được thành lập trên cơ sở chia công ty</w:t>
      </w:r>
    </w:p>
    <w:p w:rsidR="0072331C" w:rsidRPr="00813F47" w:rsidRDefault="0072331C" w:rsidP="0072331C">
      <w:pPr>
        <w:widowControl w:val="0"/>
        <w:spacing w:before="100" w:after="100" w:line="360" w:lineRule="exact"/>
        <w:ind w:firstLine="567"/>
        <w:rPr>
          <w:bCs/>
          <w:color w:val="000000"/>
          <w:sz w:val="28"/>
          <w:szCs w:val="28"/>
          <w:lang w:val="vi-VN" w:eastAsia="zh-CN"/>
        </w:rPr>
      </w:pPr>
      <w:r w:rsidRPr="00813F47">
        <w:rPr>
          <w:bCs/>
          <w:color w:val="000000"/>
          <w:sz w:val="28"/>
          <w:szCs w:val="28"/>
          <w:lang w:val="vi-VN" w:eastAsia="zh-CN"/>
        </w:rPr>
        <w:t xml:space="preserve">Hồ sơ đăng ký doanh nghiệp đối với công ty </w:t>
      </w:r>
      <w:r w:rsidRPr="00813F47">
        <w:rPr>
          <w:color w:val="000000"/>
          <w:sz w:val="28"/>
          <w:szCs w:val="28"/>
          <w:lang w:val="vi-VN"/>
        </w:rPr>
        <w:t>TNHH</w:t>
      </w:r>
      <w:r w:rsidRPr="00813F47">
        <w:rPr>
          <w:bCs/>
          <w:color w:val="000000"/>
          <w:sz w:val="28"/>
          <w:szCs w:val="28"/>
          <w:lang w:val="vi-VN" w:eastAsia="zh-CN"/>
        </w:rPr>
        <w:t>, công ty cổ phần của công ty mới (</w:t>
      </w:r>
      <w:r w:rsidRPr="00813F47">
        <w:rPr>
          <w:rFonts w:eastAsia="Arial"/>
          <w:color w:val="000000"/>
          <w:sz w:val="28"/>
          <w:szCs w:val="28"/>
          <w:lang w:val="vi-VN" w:eastAsia="zh-CN"/>
        </w:rPr>
        <w:t xml:space="preserve">khoản 3 Điều 24, khoản 4 </w:t>
      </w:r>
      <w:r w:rsidRPr="00813F47">
        <w:rPr>
          <w:bCs/>
          <w:color w:val="000000"/>
          <w:sz w:val="28"/>
          <w:szCs w:val="28"/>
          <w:lang w:val="vi-VN" w:eastAsia="zh-CN"/>
        </w:rPr>
        <w:t>Điều 24 </w:t>
      </w:r>
      <w:r w:rsidRPr="00813F47">
        <w:rPr>
          <w:sz w:val="28"/>
          <w:lang w:val="vi-VN"/>
        </w:rPr>
        <w:t>Nghị định số 168/2025/NĐ-CP</w:t>
      </w:r>
      <w:r w:rsidRPr="00813F47">
        <w:rPr>
          <w:bCs/>
          <w:color w:val="000000"/>
          <w:sz w:val="28"/>
          <w:szCs w:val="28"/>
          <w:lang w:val="vi-VN" w:eastAsia="zh-CN"/>
        </w:rPr>
        <w:t>). Cụ thể:</w:t>
      </w:r>
    </w:p>
    <w:p w:rsidR="0072331C" w:rsidRPr="00813F47" w:rsidRDefault="0072331C" w:rsidP="0072331C">
      <w:pPr>
        <w:shd w:val="clear" w:color="auto" w:fill="FFFFFF"/>
        <w:spacing w:before="100" w:after="100" w:line="360" w:lineRule="exact"/>
        <w:ind w:firstLine="567"/>
        <w:rPr>
          <w:color w:val="000000"/>
          <w:sz w:val="28"/>
          <w:szCs w:val="28"/>
          <w:lang w:val="vi-VN" w:eastAsia="zh-CN"/>
        </w:rPr>
      </w:pPr>
      <w:r w:rsidRPr="00813F47">
        <w:rPr>
          <w:b/>
          <w:i/>
          <w:color w:val="000000"/>
          <w:sz w:val="28"/>
          <w:szCs w:val="28"/>
          <w:lang w:val="vi-VN" w:eastAsia="zh-CN"/>
        </w:rPr>
        <w:t>Đối với công ty TNHH một thành viên:</w:t>
      </w:r>
    </w:p>
    <w:p w:rsidR="0072331C" w:rsidRPr="00813F47" w:rsidRDefault="0072331C" w:rsidP="0072331C">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72331C" w:rsidRPr="00813F47" w:rsidRDefault="0072331C" w:rsidP="0072331C">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72331C" w:rsidRPr="00813F47" w:rsidRDefault="0072331C" w:rsidP="0072331C">
      <w:pPr>
        <w:tabs>
          <w:tab w:val="left" w:pos="567"/>
        </w:tabs>
        <w:spacing w:before="100" w:after="100" w:line="360" w:lineRule="exact"/>
        <w:ind w:firstLine="567"/>
        <w:rPr>
          <w:color w:val="000000"/>
          <w:sz w:val="28"/>
          <w:szCs w:val="28"/>
          <w:lang w:val="x-none"/>
        </w:rPr>
      </w:pPr>
      <w:r w:rsidRPr="00813F47">
        <w:rPr>
          <w:color w:val="000000"/>
          <w:sz w:val="28"/>
          <w:szCs w:val="28"/>
          <w:lang w:val="vi-VN"/>
        </w:rPr>
        <w:t>(iii) Danh sách chủ sở hữu hưởng lợi của doanh nghiệp (nếu có);</w:t>
      </w:r>
    </w:p>
    <w:p w:rsidR="0072331C" w:rsidRPr="00813F47" w:rsidRDefault="0072331C" w:rsidP="0072331C">
      <w:pPr>
        <w:spacing w:before="100" w:after="100" w:line="360" w:lineRule="exact"/>
        <w:ind w:firstLine="567"/>
        <w:rPr>
          <w:noProof/>
          <w:color w:val="000000"/>
          <w:sz w:val="28"/>
          <w:szCs w:val="28"/>
          <w:lang w:eastAsia="zh-CN"/>
        </w:rPr>
      </w:pPr>
      <w:r w:rsidRPr="00813F47">
        <w:rPr>
          <w:noProof/>
          <w:color w:val="000000"/>
          <w:sz w:val="28"/>
          <w:szCs w:val="28"/>
          <w:lang w:val="vi-VN" w:eastAsia="zh-CN"/>
        </w:rPr>
        <w:t>(iv) Bản sao các giấy tờ sau đây</w:t>
      </w:r>
      <w:r w:rsidRPr="00813F47">
        <w:rPr>
          <w:noProof/>
          <w:color w:val="000000"/>
          <w:sz w:val="28"/>
          <w:szCs w:val="28"/>
          <w:lang w:eastAsia="zh-CN"/>
        </w:rPr>
        <w:t>:</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w:t>
      </w:r>
      <w:bookmarkStart w:id="0" w:name="_Hlk200975849"/>
      <w:r w:rsidRPr="00813F47">
        <w:rPr>
          <w:color w:val="000000"/>
          <w:sz w:val="28"/>
          <w:szCs w:val="28"/>
          <w:lang w:val="vi-VN" w:eastAsia="zh-CN"/>
        </w:rPr>
        <w:t xml:space="preserve">bản sao giấy tờ pháp lý của các cá nhân </w:t>
      </w:r>
      <w:bookmarkEnd w:id="0"/>
      <w:r w:rsidRPr="00813F47">
        <w:rPr>
          <w:color w:val="000000"/>
          <w:sz w:val="28"/>
          <w:szCs w:val="28"/>
          <w:lang w:val="vi-VN" w:eastAsia="zh-CN"/>
        </w:rPr>
        <w:t>này);</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bookmarkStart w:id="1" w:name="tvpllink_gwozgqnrqo_2"/>
      <w:r w:rsidRPr="00813F47">
        <w:rPr>
          <w:color w:val="000000"/>
          <w:sz w:val="28"/>
          <w:szCs w:val="28"/>
          <w:lang w:eastAsia="zh-CN"/>
        </w:rPr>
        <w:fldChar w:fldCharType="begin"/>
      </w:r>
      <w:r w:rsidRPr="00813F47">
        <w:rPr>
          <w:color w:val="000000"/>
          <w:sz w:val="28"/>
          <w:szCs w:val="28"/>
          <w:lang w:val="vi-VN" w:eastAsia="zh-CN"/>
        </w:rPr>
        <w:instrText>HYPERLINK "https://thuvienphapluat.vn/van-ban/Doanh-nghiep/Luat-Dau-tu-so-61-2020-QH14-321051.aspx" \t "_blank"</w:instrText>
      </w:r>
      <w:r w:rsidRPr="00813F47">
        <w:rPr>
          <w:color w:val="000000"/>
          <w:sz w:val="28"/>
          <w:szCs w:val="28"/>
          <w:lang w:eastAsia="zh-CN"/>
        </w:rPr>
        <w:fldChar w:fldCharType="separate"/>
      </w:r>
      <w:r w:rsidRPr="00813F47">
        <w:rPr>
          <w:color w:val="000000"/>
          <w:sz w:val="28"/>
          <w:szCs w:val="28"/>
          <w:lang w:val="vi-VN" w:eastAsia="zh-CN"/>
        </w:rPr>
        <w:t>Luật Đầu tư</w:t>
      </w:r>
      <w:r w:rsidRPr="00813F47">
        <w:rPr>
          <w:color w:val="000000"/>
          <w:sz w:val="28"/>
          <w:szCs w:val="28"/>
          <w:lang w:val="vi-VN" w:eastAsia="zh-CN"/>
        </w:rPr>
        <w:fldChar w:fldCharType="end"/>
      </w:r>
      <w:bookmarkEnd w:id="1"/>
      <w:r w:rsidRPr="00813F47">
        <w:rPr>
          <w:color w:val="000000"/>
          <w:sz w:val="28"/>
          <w:szCs w:val="28"/>
          <w:lang w:val="vi-VN" w:eastAsia="zh-CN"/>
        </w:rPr>
        <w:t>.</w:t>
      </w:r>
    </w:p>
    <w:p w:rsidR="0072331C" w:rsidRPr="00813F47" w:rsidRDefault="0072331C" w:rsidP="0072331C">
      <w:pPr>
        <w:spacing w:before="100" w:after="100" w:line="360" w:lineRule="exact"/>
        <w:ind w:firstLine="567"/>
        <w:rPr>
          <w:rFonts w:eastAsia="Arial"/>
          <w:color w:val="000000"/>
          <w:sz w:val="28"/>
          <w:szCs w:val="28"/>
          <w:lang w:val="vi-VN" w:eastAsia="zh-CN"/>
        </w:rPr>
      </w:pPr>
      <w:r w:rsidRPr="00813F47">
        <w:rPr>
          <w:iCs/>
          <w:color w:val="000000"/>
          <w:sz w:val="28"/>
          <w:szCs w:val="28"/>
          <w:lang w:val="vi-VN" w:eastAsia="zh-CN"/>
        </w:rPr>
        <w:t xml:space="preserve">(v) </w:t>
      </w:r>
      <w:r w:rsidRPr="00813F47">
        <w:rPr>
          <w:rFonts w:eastAsia="Arial"/>
          <w:iCs/>
          <w:color w:val="000000"/>
          <w:sz w:val="28"/>
          <w:szCs w:val="28"/>
          <w:lang w:val="vi-VN" w:eastAsia="zh-CN"/>
        </w:rPr>
        <w:t>Bản</w:t>
      </w:r>
      <w:r w:rsidRPr="00813F47">
        <w:rPr>
          <w:rFonts w:eastAsia="Arial"/>
          <w:color w:val="000000"/>
          <w:sz w:val="28"/>
          <w:szCs w:val="28"/>
          <w:lang w:val="vi-VN" w:eastAsia="zh-CN"/>
        </w:rPr>
        <w:t xml:space="preserve"> sao hoặc bản chính nghị quyết hoặc quyết định về việc chia công ty theo quy định tại Điều 198 Luật Doanh nghiệp</w:t>
      </w:r>
    </w:p>
    <w:p w:rsidR="0072331C" w:rsidRPr="00813F47" w:rsidRDefault="0072331C" w:rsidP="0072331C">
      <w:pPr>
        <w:shd w:val="clear" w:color="auto" w:fill="FFFFFF"/>
        <w:spacing w:before="100" w:after="100" w:line="360" w:lineRule="exact"/>
        <w:ind w:firstLine="567"/>
        <w:rPr>
          <w:b/>
          <w:i/>
          <w:color w:val="000000"/>
          <w:sz w:val="28"/>
          <w:szCs w:val="28"/>
          <w:lang w:val="vi-VN" w:eastAsia="zh-CN"/>
        </w:rPr>
      </w:pPr>
      <w:r w:rsidRPr="00813F47">
        <w:rPr>
          <w:b/>
          <w:i/>
          <w:color w:val="000000"/>
          <w:sz w:val="28"/>
          <w:szCs w:val="28"/>
          <w:lang w:val="vi-VN" w:eastAsia="zh-CN"/>
        </w:rPr>
        <w:t>Đối với công ty TNHH hai thành viên trở lên:</w:t>
      </w:r>
    </w:p>
    <w:p w:rsidR="0072331C" w:rsidRPr="00813F47" w:rsidRDefault="0072331C" w:rsidP="0072331C">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72331C" w:rsidRPr="00813F47" w:rsidRDefault="0072331C" w:rsidP="0072331C">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72331C" w:rsidRPr="00813F47" w:rsidRDefault="0072331C" w:rsidP="0072331C">
      <w:pPr>
        <w:spacing w:before="100" w:after="100" w:line="360" w:lineRule="exact"/>
        <w:ind w:firstLine="567"/>
        <w:rPr>
          <w:iCs/>
          <w:noProof/>
          <w:color w:val="000000"/>
          <w:sz w:val="28"/>
          <w:szCs w:val="28"/>
          <w:lang w:val="vi-VN" w:eastAsia="zh-CN"/>
        </w:rPr>
      </w:pPr>
      <w:r w:rsidRPr="00813F47">
        <w:rPr>
          <w:iCs/>
          <w:color w:val="000000"/>
          <w:sz w:val="28"/>
          <w:szCs w:val="28"/>
          <w:lang w:val="vi-VN" w:eastAsia="zh-CN"/>
        </w:rPr>
        <w:t xml:space="preserve">(iii) </w:t>
      </w:r>
      <w:r w:rsidRPr="00813F47">
        <w:rPr>
          <w:iCs/>
          <w:noProof/>
          <w:color w:val="000000"/>
          <w:sz w:val="28"/>
          <w:szCs w:val="28"/>
          <w:lang w:val="vi-VN" w:eastAsia="zh-CN"/>
        </w:rPr>
        <w:t>Danh sách thành viên; danh sách chủ sở hữu hưởng lợi của doanh nghiệp (nếu có);</w:t>
      </w:r>
    </w:p>
    <w:p w:rsidR="0072331C" w:rsidRPr="00813F47" w:rsidRDefault="0072331C" w:rsidP="0072331C">
      <w:pPr>
        <w:spacing w:before="100" w:after="100" w:line="360" w:lineRule="exact"/>
        <w:ind w:firstLine="567"/>
        <w:rPr>
          <w:noProof/>
          <w:color w:val="000000"/>
          <w:sz w:val="28"/>
          <w:szCs w:val="28"/>
          <w:lang w:val="vi-VN" w:eastAsia="zh-CN"/>
        </w:rPr>
      </w:pPr>
      <w:r w:rsidRPr="00813F47">
        <w:rPr>
          <w:noProof/>
          <w:color w:val="000000"/>
          <w:sz w:val="28"/>
          <w:szCs w:val="28"/>
          <w:lang w:val="vi-VN" w:eastAsia="zh-CN"/>
        </w:rPr>
        <w:t>(iv) Bản sao các giấy tờ sau đây:</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thành viên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thành viên là tổ chức nước ngoài thì bản sao giấy tờ pháp lý của tổ chức phải được hợp pháp hóa lãnh sự;</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hyperlink r:id="rId5" w:tgtFrame="_blank" w:history="1">
        <w:r w:rsidRPr="00813F47">
          <w:rPr>
            <w:color w:val="000000"/>
            <w:sz w:val="28"/>
            <w:szCs w:val="28"/>
            <w:lang w:val="vi-VN" w:eastAsia="zh-CN"/>
          </w:rPr>
          <w:t>Luật Đầu tư</w:t>
        </w:r>
      </w:hyperlink>
      <w:r w:rsidRPr="00813F47">
        <w:rPr>
          <w:color w:val="000000"/>
          <w:sz w:val="28"/>
          <w:szCs w:val="28"/>
          <w:lang w:val="vi-VN" w:eastAsia="zh-CN"/>
        </w:rPr>
        <w:t>.</w:t>
      </w:r>
    </w:p>
    <w:p w:rsidR="0072331C" w:rsidRPr="00813F47" w:rsidRDefault="0072331C" w:rsidP="0072331C">
      <w:pPr>
        <w:shd w:val="clear" w:color="auto" w:fill="FFFFFF"/>
        <w:spacing w:before="100" w:after="100" w:line="360" w:lineRule="exact"/>
        <w:ind w:firstLine="567"/>
        <w:rPr>
          <w:color w:val="000000"/>
          <w:sz w:val="28"/>
          <w:szCs w:val="28"/>
          <w:lang w:val="vi-VN" w:eastAsia="zh-CN"/>
        </w:rPr>
      </w:pPr>
      <w:r w:rsidRPr="00813F47">
        <w:rPr>
          <w:iCs/>
          <w:color w:val="000000"/>
          <w:sz w:val="28"/>
          <w:szCs w:val="28"/>
          <w:lang w:val="vi-VN" w:eastAsia="zh-CN"/>
        </w:rPr>
        <w:t xml:space="preserve">(v) </w:t>
      </w:r>
      <w:r w:rsidRPr="00813F47">
        <w:rPr>
          <w:rFonts w:eastAsia="Arial"/>
          <w:iCs/>
          <w:color w:val="000000"/>
          <w:sz w:val="28"/>
          <w:szCs w:val="28"/>
          <w:lang w:val="vi-VN" w:eastAsia="zh-CN"/>
        </w:rPr>
        <w:t>Bản</w:t>
      </w:r>
      <w:r w:rsidRPr="00813F47">
        <w:rPr>
          <w:rFonts w:eastAsia="Arial"/>
          <w:color w:val="000000"/>
          <w:sz w:val="28"/>
          <w:szCs w:val="28"/>
          <w:lang w:val="vi-VN" w:eastAsia="zh-CN"/>
        </w:rPr>
        <w:t xml:space="preserve"> sao hoặc bản chính nghị quyết hoặc quyết định về việc chia công ty theo quy định tại Điều 198 Luật Doanh nghiệp.</w:t>
      </w:r>
    </w:p>
    <w:p w:rsidR="0072331C" w:rsidRPr="00813F47" w:rsidRDefault="0072331C" w:rsidP="0072331C">
      <w:pPr>
        <w:shd w:val="clear" w:color="auto" w:fill="FFFFFF"/>
        <w:spacing w:before="100" w:after="100" w:line="360" w:lineRule="exact"/>
        <w:ind w:firstLine="567"/>
        <w:rPr>
          <w:b/>
          <w:i/>
          <w:color w:val="000000"/>
          <w:sz w:val="28"/>
          <w:szCs w:val="28"/>
          <w:lang w:val="vi-VN" w:eastAsia="zh-CN"/>
        </w:rPr>
      </w:pPr>
      <w:r w:rsidRPr="00813F47">
        <w:rPr>
          <w:b/>
          <w:i/>
          <w:color w:val="000000"/>
          <w:sz w:val="28"/>
          <w:szCs w:val="28"/>
          <w:lang w:val="vi-VN" w:eastAsia="zh-CN"/>
        </w:rPr>
        <w:t>Đối với công ty cổ phần:</w:t>
      </w:r>
    </w:p>
    <w:p w:rsidR="0072331C" w:rsidRPr="00813F47" w:rsidRDefault="0072331C" w:rsidP="0072331C">
      <w:pPr>
        <w:spacing w:before="100" w:after="100" w:line="360" w:lineRule="exact"/>
        <w:ind w:firstLine="567"/>
        <w:rPr>
          <w:rFonts w:eastAsia="Arial"/>
          <w:color w:val="000000"/>
          <w:sz w:val="28"/>
          <w:szCs w:val="28"/>
          <w:lang w:val="vi-VN" w:eastAsia="zh-CN"/>
        </w:rPr>
      </w:pPr>
      <w:r w:rsidRPr="00813F47">
        <w:rPr>
          <w:rFonts w:eastAsia="Arial"/>
          <w:color w:val="000000"/>
          <w:sz w:val="28"/>
          <w:szCs w:val="28"/>
          <w:lang w:val="vi-VN" w:eastAsia="zh-CN"/>
        </w:rPr>
        <w:t>(i) Giấy đề nghị đăng ký doanh nghiệp;</w:t>
      </w:r>
    </w:p>
    <w:p w:rsidR="0072331C" w:rsidRPr="00813F47" w:rsidRDefault="0072331C" w:rsidP="0072331C">
      <w:pPr>
        <w:spacing w:before="100" w:after="100" w:line="360" w:lineRule="exact"/>
        <w:ind w:firstLine="567"/>
        <w:rPr>
          <w:iCs/>
          <w:color w:val="000000"/>
          <w:sz w:val="28"/>
          <w:szCs w:val="28"/>
          <w:lang w:val="vi-VN" w:eastAsia="zh-CN"/>
        </w:rPr>
      </w:pPr>
      <w:r w:rsidRPr="00813F47">
        <w:rPr>
          <w:iCs/>
          <w:color w:val="000000"/>
          <w:sz w:val="28"/>
          <w:szCs w:val="28"/>
          <w:lang w:val="vi-VN" w:eastAsia="zh-CN"/>
        </w:rPr>
        <w:t>(ii) Điều lệ công ty;</w:t>
      </w:r>
    </w:p>
    <w:p w:rsidR="0072331C" w:rsidRPr="00813F47" w:rsidRDefault="0072331C" w:rsidP="0072331C">
      <w:pPr>
        <w:spacing w:before="100" w:after="100" w:line="360" w:lineRule="exact"/>
        <w:ind w:firstLine="567"/>
        <w:rPr>
          <w:iCs/>
          <w:noProof/>
          <w:color w:val="000000"/>
          <w:sz w:val="28"/>
          <w:szCs w:val="28"/>
          <w:lang w:val="vi-VN" w:eastAsia="zh-CN"/>
        </w:rPr>
      </w:pPr>
      <w:r w:rsidRPr="00813F47">
        <w:rPr>
          <w:iCs/>
          <w:color w:val="000000"/>
          <w:sz w:val="28"/>
          <w:szCs w:val="28"/>
          <w:lang w:val="vi-VN" w:eastAsia="zh-CN"/>
        </w:rPr>
        <w:t xml:space="preserve">(iii) </w:t>
      </w:r>
      <w:r w:rsidRPr="00813F47">
        <w:rPr>
          <w:noProof/>
          <w:color w:val="000000"/>
          <w:sz w:val="28"/>
          <w:szCs w:val="28"/>
          <w:lang w:val="vi-VN" w:eastAsia="zh-CN"/>
        </w:rPr>
        <w:t>Danh sách cổ đông sáng lập (</w:t>
      </w:r>
      <w:r w:rsidRPr="00813F47">
        <w:rPr>
          <w:rFonts w:eastAsia="Arial"/>
          <w:color w:val="000000"/>
          <w:sz w:val="28"/>
          <w:szCs w:val="28"/>
          <w:lang w:val="vi-VN"/>
        </w:rPr>
        <w:t>không bao gồm danh sách cổ đông sáng lập nếu công ty mới được thành lập trên cơ sở chia công ty không có cổ đông sáng lập)</w:t>
      </w:r>
      <w:r w:rsidRPr="00813F47">
        <w:rPr>
          <w:noProof/>
          <w:color w:val="000000"/>
          <w:sz w:val="28"/>
          <w:szCs w:val="28"/>
          <w:lang w:val="vi-VN" w:eastAsia="zh-CN"/>
        </w:rPr>
        <w:t>; danh sách cổ đông là nhà đầu tư nước ngoài; danh sách chủ sở hữu hưởng lợi của doanh nghiệp (nếu có)</w:t>
      </w:r>
      <w:r w:rsidRPr="00813F47">
        <w:rPr>
          <w:iCs/>
          <w:noProof/>
          <w:color w:val="000000"/>
          <w:sz w:val="28"/>
          <w:szCs w:val="28"/>
          <w:lang w:val="vi-VN" w:eastAsia="zh-CN"/>
        </w:rPr>
        <w:t>;</w:t>
      </w:r>
    </w:p>
    <w:p w:rsidR="0072331C" w:rsidRPr="00813F47" w:rsidRDefault="0072331C" w:rsidP="0072331C">
      <w:pPr>
        <w:spacing w:before="100" w:after="100" w:line="360" w:lineRule="exact"/>
        <w:ind w:firstLine="567"/>
        <w:rPr>
          <w:noProof/>
          <w:color w:val="000000"/>
          <w:sz w:val="28"/>
          <w:szCs w:val="28"/>
          <w:lang w:val="vi-VN" w:eastAsia="zh-CN"/>
        </w:rPr>
      </w:pPr>
      <w:r w:rsidRPr="00813F47">
        <w:rPr>
          <w:noProof/>
          <w:color w:val="000000"/>
          <w:sz w:val="28"/>
          <w:szCs w:val="28"/>
          <w:lang w:val="vi-VN" w:eastAsia="zh-CN"/>
        </w:rPr>
        <w:t>(iv) Bản sao các giấy tờ sau đây:</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xml:space="preserve">- Giấy tờ pháp lý của cá nhân đối với cổ đông sáng lập và cổ đông là nhà đầu tư nước ngoài là cá nhân, người đại diện theo pháp luật (Trường hợp chủ sở hữu, thành viên là cá nhân, người đại diện theo pháp luật, người đại diện theo ủy quyền của chủ sở hữu, thành viên là tổ chức kê khai số định danh cá nhân theo quy định tại khoản 1 Điều 11 </w:t>
      </w:r>
      <w:r w:rsidRPr="00813F47">
        <w:rPr>
          <w:sz w:val="28"/>
          <w:lang w:val="vi-VN"/>
        </w:rPr>
        <w:t>Nghị định số 168/2025/NĐ-CP</w:t>
      </w:r>
      <w:r w:rsidRPr="00813F47">
        <w:rPr>
          <w:color w:val="000000"/>
          <w:sz w:val="28"/>
          <w:szCs w:val="28"/>
          <w:lang w:val="vi-VN" w:eastAsia="zh-CN"/>
        </w:rPr>
        <w:t xml:space="preserve"> thì hồ sơ đăng ký doanh nghiệp không bao gồm bản sao giấy tờ pháp lý của các cá nhân này);</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tờ pháp lý của tổ chức đối với cổ đông là tổ chức và văn bản cử người đại diện theo ủy quyền; giấy tờ pháp lý của cá nhân đối với người đại diện theo ủy quyền của cổ đông sáng lập và cổ đông là nhà đầu tư nước ngoài là tổ chức;</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Đối với cổ đông là tổ chức nước ngoài thì bản sao giấy tờ pháp lý của tổ chức phải được hợp pháp hóa lãnh sự;</w:t>
      </w:r>
    </w:p>
    <w:p w:rsidR="0072331C" w:rsidRPr="00813F47" w:rsidRDefault="0072331C" w:rsidP="0072331C">
      <w:pPr>
        <w:spacing w:before="100" w:after="100" w:line="360" w:lineRule="exact"/>
        <w:ind w:firstLine="567"/>
        <w:rPr>
          <w:color w:val="000000"/>
          <w:sz w:val="28"/>
          <w:szCs w:val="28"/>
          <w:lang w:val="vi-VN" w:eastAsia="zh-CN"/>
        </w:rPr>
      </w:pPr>
      <w:r w:rsidRPr="00813F47">
        <w:rPr>
          <w:color w:val="000000"/>
          <w:sz w:val="28"/>
          <w:szCs w:val="28"/>
          <w:lang w:val="vi-VN" w:eastAsia="zh-CN"/>
        </w:rPr>
        <w:t>- Giấy chứng nhận đăng ký đầu tư đối với nhà đầu tư nước ngoài theo quy định của </w:t>
      </w:r>
      <w:bookmarkStart w:id="2" w:name="tvpllink_gwozgqnrqo_3"/>
      <w:r w:rsidRPr="00813F47">
        <w:rPr>
          <w:color w:val="000000"/>
          <w:sz w:val="28"/>
          <w:szCs w:val="28"/>
          <w:lang w:val="vi-VN" w:eastAsia="zh-CN"/>
        </w:rPr>
        <w:fldChar w:fldCharType="begin"/>
      </w:r>
      <w:r w:rsidRPr="00813F47">
        <w:rPr>
          <w:color w:val="000000"/>
          <w:sz w:val="28"/>
          <w:szCs w:val="28"/>
          <w:lang w:val="vi-VN" w:eastAsia="zh-CN"/>
        </w:rPr>
        <w:instrText>HYPERLINK "https://thuvienphapluat.vn/van-ban/Doanh-nghiep/Luat-Dau-tu-so-61-2020-QH14-321051.aspx" \t "_blank"</w:instrText>
      </w:r>
      <w:r w:rsidRPr="00813F47">
        <w:rPr>
          <w:color w:val="000000"/>
          <w:sz w:val="28"/>
          <w:szCs w:val="28"/>
          <w:lang w:val="vi-VN" w:eastAsia="zh-CN"/>
        </w:rPr>
        <w:fldChar w:fldCharType="separate"/>
      </w:r>
      <w:r w:rsidRPr="00813F47">
        <w:rPr>
          <w:color w:val="000000"/>
          <w:sz w:val="28"/>
          <w:szCs w:val="28"/>
          <w:lang w:val="vi-VN" w:eastAsia="zh-CN"/>
        </w:rPr>
        <w:t>Luật Đầu tư</w:t>
      </w:r>
      <w:r w:rsidRPr="00813F47">
        <w:rPr>
          <w:color w:val="000000"/>
          <w:sz w:val="28"/>
          <w:szCs w:val="28"/>
          <w:lang w:val="vi-VN" w:eastAsia="zh-CN"/>
        </w:rPr>
        <w:fldChar w:fldCharType="end"/>
      </w:r>
      <w:bookmarkEnd w:id="2"/>
      <w:r w:rsidRPr="00813F47">
        <w:rPr>
          <w:color w:val="000000"/>
          <w:sz w:val="28"/>
          <w:szCs w:val="28"/>
          <w:lang w:val="vi-VN" w:eastAsia="zh-CN"/>
        </w:rPr>
        <w:t>.</w:t>
      </w:r>
    </w:p>
    <w:p w:rsidR="0072331C" w:rsidRPr="00813F47" w:rsidRDefault="0072331C" w:rsidP="0072331C">
      <w:pPr>
        <w:shd w:val="clear" w:color="auto" w:fill="FFFFFF"/>
        <w:spacing w:before="100" w:after="100" w:line="360" w:lineRule="exact"/>
        <w:ind w:firstLine="567"/>
        <w:rPr>
          <w:rFonts w:eastAsia="Arial"/>
          <w:color w:val="000000"/>
          <w:sz w:val="28"/>
          <w:szCs w:val="28"/>
          <w:lang w:val="vi-VN" w:eastAsia="zh-CN"/>
        </w:rPr>
      </w:pPr>
      <w:r w:rsidRPr="00813F47">
        <w:rPr>
          <w:iCs/>
          <w:color w:val="000000"/>
          <w:sz w:val="28"/>
          <w:szCs w:val="28"/>
          <w:lang w:val="vi-VN" w:eastAsia="zh-CN"/>
        </w:rPr>
        <w:t xml:space="preserve">(v) </w:t>
      </w:r>
      <w:r w:rsidRPr="00813F47">
        <w:rPr>
          <w:rFonts w:eastAsia="Arial"/>
          <w:iCs/>
          <w:color w:val="000000"/>
          <w:sz w:val="28"/>
          <w:szCs w:val="28"/>
          <w:lang w:val="vi-VN" w:eastAsia="zh-CN"/>
        </w:rPr>
        <w:t>Bản</w:t>
      </w:r>
      <w:r w:rsidRPr="00813F47">
        <w:rPr>
          <w:rFonts w:eastAsia="Arial"/>
          <w:color w:val="000000"/>
          <w:sz w:val="28"/>
          <w:szCs w:val="28"/>
          <w:lang w:val="vi-VN" w:eastAsia="zh-CN"/>
        </w:rPr>
        <w:t xml:space="preserve"> sao hoặc bản chính nghị quyết hoặc quyết định về việc chia công ty theo quy định tại Điều 198 Luật Doanh nghiệp.</w:t>
      </w:r>
    </w:p>
    <w:p w:rsidR="0072331C" w:rsidRPr="00813F47" w:rsidRDefault="0072331C" w:rsidP="0072331C">
      <w:pPr>
        <w:widowControl w:val="0"/>
        <w:spacing w:before="100" w:after="100" w:line="360" w:lineRule="exact"/>
        <w:ind w:firstLine="567"/>
        <w:rPr>
          <w:color w:val="000000"/>
          <w:sz w:val="28"/>
          <w:szCs w:val="28"/>
          <w:lang w:val="vi-VN" w:eastAsia="zh-CN"/>
        </w:rPr>
      </w:pPr>
      <w:r w:rsidRPr="00813F47">
        <w:rPr>
          <w:i/>
          <w:color w:val="000000"/>
          <w:sz w:val="28"/>
          <w:szCs w:val="28"/>
          <w:u w:val="single"/>
          <w:lang w:val="vi-VN" w:eastAsia="zh-CN"/>
        </w:rPr>
        <w:t>Trường hợp thành lập doanh nghiệp xã hội mới trên cơ sở chia doanh nghiệp</w:t>
      </w:r>
      <w:r w:rsidRPr="00813F47">
        <w:rPr>
          <w:color w:val="000000"/>
          <w:sz w:val="28"/>
          <w:szCs w:val="28"/>
          <w:lang w:val="vi-VN" w:eastAsia="zh-CN"/>
        </w:rPr>
        <w:t xml:space="preserve">, hồ sơ phải có thêm Cam kết thực hiện mục tiêu xã hội, môi trường quy định tại khoản 1 Điều 28 </w:t>
      </w:r>
      <w:r w:rsidRPr="00813F47">
        <w:rPr>
          <w:sz w:val="28"/>
          <w:lang w:val="vi-VN"/>
        </w:rPr>
        <w:t>Nghị định số 168/2025/NĐ-CP</w:t>
      </w:r>
      <w:r w:rsidRPr="00813F47">
        <w:rPr>
          <w:color w:val="000000"/>
          <w:sz w:val="28"/>
          <w:szCs w:val="28"/>
          <w:lang w:val="vi-VN" w:eastAsia="zh-CN"/>
        </w:rPr>
        <w:t>. Cụ thể:</w:t>
      </w:r>
    </w:p>
    <w:p w:rsidR="0072331C" w:rsidRPr="00813F47" w:rsidRDefault="0072331C" w:rsidP="0072331C">
      <w:pPr>
        <w:widowControl w:val="0"/>
        <w:spacing w:before="100" w:after="100" w:line="360" w:lineRule="exact"/>
        <w:ind w:firstLine="567"/>
        <w:rPr>
          <w:color w:val="000000"/>
          <w:spacing w:val="-2"/>
          <w:sz w:val="28"/>
          <w:szCs w:val="28"/>
          <w:lang w:val="vi-VN" w:eastAsia="zh-CN"/>
        </w:rPr>
      </w:pPr>
      <w:r w:rsidRPr="00813F47">
        <w:rPr>
          <w:bCs/>
          <w:color w:val="000000"/>
          <w:spacing w:val="-2"/>
          <w:sz w:val="28"/>
          <w:szCs w:val="28"/>
          <w:lang w:val="vi-VN" w:eastAsia="zh-CN"/>
        </w:rPr>
        <w:t xml:space="preserve">Tương tự với trường hợp đăng ký doanh nghiệp đối với các công ty được thành lập trên cơ sở chia công ty: Hồ sơ đăng ký doanh nghiệp đối với công ty </w:t>
      </w:r>
      <w:r w:rsidRPr="00813F47">
        <w:rPr>
          <w:color w:val="000000"/>
          <w:sz w:val="28"/>
          <w:szCs w:val="28"/>
          <w:lang w:val="vi-VN"/>
        </w:rPr>
        <w:t>TNHH</w:t>
      </w:r>
      <w:r w:rsidRPr="00813F47">
        <w:rPr>
          <w:bCs/>
          <w:color w:val="000000"/>
          <w:spacing w:val="-2"/>
          <w:sz w:val="28"/>
          <w:szCs w:val="28"/>
          <w:lang w:val="vi-VN" w:eastAsia="zh-CN"/>
        </w:rPr>
        <w:t>, công ty cổ phần của công ty mới (</w:t>
      </w:r>
      <w:r w:rsidRPr="00813F47">
        <w:rPr>
          <w:rFonts w:eastAsia="Arial"/>
          <w:color w:val="000000"/>
          <w:spacing w:val="-2"/>
          <w:sz w:val="28"/>
          <w:szCs w:val="28"/>
          <w:lang w:val="vi-VN" w:eastAsia="zh-CN"/>
        </w:rPr>
        <w:t xml:space="preserve">khoản 3 Điều 24, khoản 4 </w:t>
      </w:r>
      <w:r w:rsidRPr="00813F47">
        <w:rPr>
          <w:bCs/>
          <w:color w:val="000000"/>
          <w:spacing w:val="-2"/>
          <w:sz w:val="28"/>
          <w:szCs w:val="28"/>
          <w:lang w:val="vi-VN" w:eastAsia="zh-CN"/>
        </w:rPr>
        <w:t>Điều 24 </w:t>
      </w:r>
      <w:r w:rsidRPr="00813F47">
        <w:rPr>
          <w:spacing w:val="-2"/>
          <w:sz w:val="28"/>
          <w:lang w:val="vi-VN"/>
        </w:rPr>
        <w:t>Nghị định số 168/2025/NĐ-CP</w:t>
      </w:r>
      <w:r w:rsidRPr="00813F47">
        <w:rPr>
          <w:bCs/>
          <w:color w:val="000000"/>
          <w:spacing w:val="-2"/>
          <w:sz w:val="28"/>
          <w:szCs w:val="28"/>
          <w:lang w:val="vi-VN" w:eastAsia="zh-CN"/>
        </w:rPr>
        <w:t xml:space="preserve">). Kèm theo hồ sơ đăng ký doanh nghiệp đối với công ty </w:t>
      </w:r>
      <w:r w:rsidRPr="00813F47">
        <w:rPr>
          <w:color w:val="000000"/>
          <w:sz w:val="28"/>
          <w:szCs w:val="28"/>
          <w:lang w:val="vi-VN"/>
        </w:rPr>
        <w:t>TNHH</w:t>
      </w:r>
      <w:r w:rsidRPr="00813F47">
        <w:rPr>
          <w:bCs/>
          <w:color w:val="000000"/>
          <w:spacing w:val="-2"/>
          <w:sz w:val="28"/>
          <w:szCs w:val="28"/>
          <w:lang w:val="vi-VN" w:eastAsia="zh-CN"/>
        </w:rPr>
        <w:t xml:space="preserve"> một thành viên, công ty </w:t>
      </w:r>
      <w:r w:rsidRPr="00813F47">
        <w:rPr>
          <w:color w:val="000000"/>
          <w:sz w:val="28"/>
          <w:szCs w:val="28"/>
          <w:lang w:val="vi-VN"/>
        </w:rPr>
        <w:t>TNHH</w:t>
      </w:r>
      <w:r w:rsidRPr="00813F47">
        <w:rPr>
          <w:bCs/>
          <w:color w:val="000000"/>
          <w:spacing w:val="-2"/>
          <w:sz w:val="28"/>
          <w:szCs w:val="28"/>
          <w:lang w:val="vi-VN" w:eastAsia="zh-CN"/>
        </w:rPr>
        <w:t xml:space="preserve"> hai thành viên trở lên, công ty cổ phần của công ty mới phải có thêm </w:t>
      </w:r>
      <w:r w:rsidRPr="00813F47">
        <w:rPr>
          <w:color w:val="000000"/>
          <w:spacing w:val="-2"/>
          <w:sz w:val="28"/>
          <w:szCs w:val="28"/>
          <w:lang w:val="vi-VN" w:eastAsia="zh-CN"/>
        </w:rPr>
        <w:t xml:space="preserve">Cam kết thực hiện mục tiêu xã hội, môi trường quy định tại khoản 1 Điều 28 </w:t>
      </w:r>
      <w:r w:rsidRPr="00813F47">
        <w:rPr>
          <w:spacing w:val="-2"/>
          <w:sz w:val="28"/>
          <w:lang w:val="vi-VN"/>
        </w:rPr>
        <w:t>Nghị định số 168/2025/NĐ-CP</w:t>
      </w:r>
      <w:r w:rsidRPr="00813F47">
        <w:rPr>
          <w:color w:val="000000"/>
          <w:spacing w:val="-2"/>
          <w:sz w:val="28"/>
          <w:szCs w:val="28"/>
          <w:lang w:val="vi-VN" w:eastAsia="zh-CN"/>
        </w:rPr>
        <w:t>.</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72331C" w:rsidRPr="00813F47" w:rsidRDefault="0072331C" w:rsidP="0072331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72331C" w:rsidRPr="00813F47" w:rsidRDefault="0072331C" w:rsidP="0072331C">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72331C" w:rsidRPr="00813F47" w:rsidRDefault="0072331C" w:rsidP="0072331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72331C" w:rsidRPr="00813F47" w:rsidRDefault="0072331C" w:rsidP="0072331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72331C" w:rsidRPr="00813F47" w:rsidRDefault="0072331C" w:rsidP="0072331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72331C" w:rsidRPr="00813F47" w:rsidRDefault="0072331C" w:rsidP="0072331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72331C" w:rsidRPr="00813F47" w:rsidRDefault="0072331C" w:rsidP="0072331C">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72331C" w:rsidRPr="00813F47" w:rsidRDefault="0072331C" w:rsidP="0072331C">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hồ sơ hợp lệ: Cơ quan đăng ký kinh doanh cấp tỉnh cấp Giấy chứng nhận đăng ký doanh nghiệp cho doanh nghiệp theo quy định.</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chưa hợp lệ hoặc hoặc thông tin kê khai trong hồ sơ đăng ký doanh nghiệp không thống nhất: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72331C" w:rsidRPr="00813F47" w:rsidRDefault="0072331C" w:rsidP="0072331C">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72331C" w:rsidRPr="00813F47" w:rsidRDefault="0072331C" w:rsidP="0072331C">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72331C" w:rsidRPr="00813F47" w:rsidRDefault="0072331C" w:rsidP="0072331C">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72331C" w:rsidRPr="00813F47" w:rsidRDefault="0072331C" w:rsidP="0072331C">
      <w:pPr>
        <w:widowControl w:val="0"/>
        <w:adjustRightInd w:val="0"/>
        <w:snapToGrid w:val="0"/>
        <w:spacing w:before="100" w:after="100" w:line="360" w:lineRule="exact"/>
        <w:ind w:firstLine="567"/>
        <w:rPr>
          <w:i/>
          <w:color w:val="000000"/>
          <w:sz w:val="28"/>
          <w:szCs w:val="28"/>
          <w:lang w:val="vi-VN" w:eastAsia="zh-CN"/>
        </w:rPr>
      </w:pPr>
      <w:r w:rsidRPr="00813F47">
        <w:rPr>
          <w:i/>
          <w:color w:val="000000"/>
          <w:sz w:val="28"/>
          <w:szCs w:val="28"/>
          <w:lang w:val="vi-VN" w:eastAsia="zh-CN"/>
        </w:rPr>
        <w:t>* Đăng ký thành lập công ty TNHH một thành viên:</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Giấy đề nghị đăng ký doanh nghiệp - Công ty trách nhiệm hữu hạn một thành viên (</w:t>
      </w:r>
      <w:r w:rsidRPr="00813F47">
        <w:rPr>
          <w:color w:val="000000"/>
          <w:sz w:val="28"/>
          <w:szCs w:val="28"/>
          <w:lang w:val="vi-VN" w:eastAsia="zh-CN"/>
        </w:rPr>
        <w:t>Mẫu số</w:t>
      </w:r>
      <w:r w:rsidRPr="00813F47">
        <w:rPr>
          <w:bCs/>
          <w:color w:val="000000"/>
          <w:sz w:val="28"/>
          <w:szCs w:val="28"/>
          <w:lang w:val="vi-VN" w:eastAsia="zh-CN"/>
        </w:rPr>
        <w:t xml:space="preserve"> 2, </w:t>
      </w:r>
      <w:r w:rsidRPr="00813F47">
        <w:rPr>
          <w:sz w:val="28"/>
          <w:szCs w:val="28"/>
          <w:lang w:val="vi-VN"/>
        </w:rPr>
        <w:t>Phụ lục I kèm theo Thông tư số 68/2025/TT-BTC</w:t>
      </w:r>
      <w:r w:rsidRPr="00813F47">
        <w:rPr>
          <w:bCs/>
          <w:color w:val="000000"/>
          <w:sz w:val="28"/>
          <w:szCs w:val="28"/>
          <w:lang w:val="vi-VN" w:eastAsia="zh-CN"/>
        </w:rPr>
        <w:t>);</w:t>
      </w:r>
    </w:p>
    <w:p w:rsidR="0072331C" w:rsidRPr="00813F47" w:rsidRDefault="0072331C" w:rsidP="0072331C">
      <w:pPr>
        <w:tabs>
          <w:tab w:val="left" w:pos="567"/>
        </w:tabs>
        <w:spacing w:before="100" w:after="100" w:line="360" w:lineRule="exact"/>
        <w:ind w:firstLine="567"/>
        <w:rPr>
          <w:bCs/>
          <w:color w:val="000000"/>
          <w:sz w:val="28"/>
          <w:szCs w:val="28"/>
          <w:lang w:val="vi-VN"/>
        </w:rPr>
      </w:pPr>
      <w:r w:rsidRPr="00813F47">
        <w:rPr>
          <w:bCs/>
          <w:color w:val="000000"/>
          <w:sz w:val="28"/>
          <w:szCs w:val="28"/>
          <w:lang w:val="vi-VN" w:eastAsia="zh-CN"/>
        </w:rPr>
        <w:t xml:space="preserve">- </w:t>
      </w:r>
      <w:r w:rsidRPr="00813F47">
        <w:rPr>
          <w:bCs/>
          <w:color w:val="000000"/>
          <w:sz w:val="28"/>
          <w:szCs w:val="28"/>
          <w:lang w:val="vi-VN"/>
        </w:rPr>
        <w:t xml:space="preserve">Danh sách chủ sở hữu hưởng lợi của doanh nghiệp (Mẫu số 10, </w:t>
      </w:r>
      <w:r w:rsidRPr="00813F47">
        <w:rPr>
          <w:sz w:val="28"/>
          <w:szCs w:val="28"/>
          <w:lang w:val="vi-VN"/>
        </w:rPr>
        <w:t>Phụ lục I kèm theo Thông tư số 68/2025/TT-BTC</w:t>
      </w:r>
      <w:r w:rsidRPr="00813F47">
        <w:rPr>
          <w:bCs/>
          <w:color w:val="000000"/>
          <w:sz w:val="28"/>
          <w:szCs w:val="28"/>
          <w:lang w:val="vi-VN"/>
        </w:rPr>
        <w:t>);</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Cam kết thực hiện mục tiêu xã hội, môi trường (</w:t>
      </w:r>
      <w:r w:rsidRPr="00813F47">
        <w:rPr>
          <w:color w:val="000000"/>
          <w:sz w:val="28"/>
          <w:szCs w:val="28"/>
          <w:lang w:val="vi-VN" w:eastAsia="zh-CN"/>
        </w:rPr>
        <w:t>Trường hợp thành lập doanh nghiệp xã hội mới trên cơ sở chia doanh nghiệp</w:t>
      </w:r>
      <w:r w:rsidRPr="00813F47">
        <w:rPr>
          <w:bCs/>
          <w:color w:val="000000"/>
          <w:sz w:val="28"/>
          <w:szCs w:val="28"/>
          <w:lang w:val="vi-VN" w:eastAsia="zh-CN"/>
        </w:rPr>
        <w:t xml:space="preserve">, </w:t>
      </w:r>
      <w:r w:rsidRPr="00813F47">
        <w:rPr>
          <w:color w:val="000000"/>
          <w:sz w:val="28"/>
          <w:szCs w:val="28"/>
          <w:lang w:val="vi-VN" w:eastAsia="zh-CN"/>
        </w:rPr>
        <w:t xml:space="preserve">Mẫu số </w:t>
      </w:r>
      <w:r w:rsidRPr="00813F47">
        <w:rPr>
          <w:bCs/>
          <w:color w:val="000000"/>
          <w:sz w:val="28"/>
          <w:szCs w:val="28"/>
          <w:lang w:val="vi-VN" w:eastAsia="zh-CN"/>
        </w:rPr>
        <w:t xml:space="preserve">34, </w:t>
      </w:r>
      <w:r w:rsidRPr="00813F47">
        <w:rPr>
          <w:sz w:val="28"/>
          <w:szCs w:val="28"/>
          <w:lang w:val="vi-VN"/>
        </w:rPr>
        <w:t>Phụ lục I kèm theo Thông tư số 68/2025/TT-BTC</w:t>
      </w:r>
      <w:r w:rsidRPr="00813F47">
        <w:rPr>
          <w:bCs/>
          <w:color w:val="000000"/>
          <w:sz w:val="28"/>
          <w:szCs w:val="28"/>
          <w:lang w:val="vi-VN" w:eastAsia="zh-CN"/>
        </w:rPr>
        <w:t>).</w:t>
      </w:r>
    </w:p>
    <w:p w:rsidR="0072331C" w:rsidRPr="00813F47" w:rsidRDefault="0072331C" w:rsidP="0072331C">
      <w:pPr>
        <w:widowControl w:val="0"/>
        <w:adjustRightInd w:val="0"/>
        <w:snapToGrid w:val="0"/>
        <w:spacing w:before="100" w:after="100" w:line="360" w:lineRule="exact"/>
        <w:ind w:firstLine="567"/>
        <w:rPr>
          <w:i/>
          <w:color w:val="000000"/>
          <w:sz w:val="28"/>
          <w:szCs w:val="28"/>
          <w:lang w:val="vi-VN" w:eastAsia="zh-CN"/>
        </w:rPr>
      </w:pPr>
      <w:r w:rsidRPr="00813F47">
        <w:rPr>
          <w:i/>
          <w:color w:val="000000"/>
          <w:sz w:val="28"/>
          <w:szCs w:val="28"/>
          <w:lang w:val="vi-VN" w:eastAsia="zh-CN"/>
        </w:rPr>
        <w:t>* Đăng ký thành lập công ty TNHH hai thành viên trở lên:</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Giấy đề nghị đăng ký doanh nghiệp - Công ty trách nhiệm hữu hạn hai thành viên trở lên (</w:t>
      </w:r>
      <w:r w:rsidRPr="00813F47">
        <w:rPr>
          <w:color w:val="000000"/>
          <w:sz w:val="28"/>
          <w:szCs w:val="28"/>
          <w:lang w:val="vi-VN" w:eastAsia="zh-CN"/>
        </w:rPr>
        <w:t>Mẫu số 3</w:t>
      </w:r>
      <w:r w:rsidRPr="00813F47">
        <w:rPr>
          <w:bCs/>
          <w:color w:val="000000"/>
          <w:sz w:val="28"/>
          <w:szCs w:val="28"/>
          <w:lang w:val="vi-VN" w:eastAsia="zh-CN"/>
        </w:rPr>
        <w:t xml:space="preserve">, </w:t>
      </w:r>
      <w:r w:rsidRPr="00813F47">
        <w:rPr>
          <w:sz w:val="28"/>
          <w:szCs w:val="28"/>
          <w:lang w:val="vi-VN"/>
        </w:rPr>
        <w:t>Phụ lục I kèm theo Thông tư số 68/2025/TT-BTC</w:t>
      </w:r>
      <w:r w:rsidRPr="00813F47">
        <w:rPr>
          <w:bCs/>
          <w:color w:val="000000"/>
          <w:sz w:val="28"/>
          <w:szCs w:val="28"/>
          <w:lang w:val="vi-VN" w:eastAsia="zh-CN"/>
        </w:rPr>
        <w:t>);</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Danh sách thành viên công ty trách nhiệm hữu hạn hai thành viên trở lên (</w:t>
      </w:r>
      <w:r w:rsidRPr="00813F47">
        <w:rPr>
          <w:color w:val="000000"/>
          <w:sz w:val="28"/>
          <w:szCs w:val="28"/>
          <w:lang w:val="vi-VN" w:eastAsia="zh-CN"/>
        </w:rPr>
        <w:t xml:space="preserve">Mẫu số </w:t>
      </w:r>
      <w:r w:rsidRPr="00813F47">
        <w:rPr>
          <w:bCs/>
          <w:color w:val="000000"/>
          <w:sz w:val="28"/>
          <w:szCs w:val="28"/>
          <w:lang w:val="vi-VN" w:eastAsia="zh-CN"/>
        </w:rPr>
        <w:t xml:space="preserve">6, </w:t>
      </w:r>
      <w:r w:rsidRPr="00813F47">
        <w:rPr>
          <w:sz w:val="28"/>
          <w:szCs w:val="28"/>
          <w:lang w:val="vi-VN"/>
        </w:rPr>
        <w:t>Phụ lục I kèm theo Thông tư số 68/2025/TT-BTC</w:t>
      </w:r>
      <w:r w:rsidRPr="00813F47">
        <w:rPr>
          <w:bCs/>
          <w:color w:val="000000"/>
          <w:sz w:val="28"/>
          <w:szCs w:val="28"/>
          <w:lang w:val="vi-VN" w:eastAsia="zh-CN"/>
        </w:rPr>
        <w:t>);</w:t>
      </w:r>
    </w:p>
    <w:p w:rsidR="0072331C" w:rsidRPr="00813F47" w:rsidRDefault="0072331C" w:rsidP="0072331C">
      <w:pPr>
        <w:tabs>
          <w:tab w:val="left" w:pos="567"/>
        </w:tabs>
        <w:spacing w:before="100" w:after="100" w:line="360" w:lineRule="exact"/>
        <w:ind w:firstLine="567"/>
        <w:rPr>
          <w:bCs/>
          <w:color w:val="000000"/>
          <w:sz w:val="28"/>
          <w:szCs w:val="28"/>
          <w:lang w:val="vi-VN"/>
        </w:rPr>
      </w:pPr>
      <w:r w:rsidRPr="00813F47">
        <w:rPr>
          <w:bCs/>
          <w:color w:val="000000"/>
          <w:sz w:val="28"/>
          <w:szCs w:val="28"/>
          <w:lang w:val="vi-VN" w:eastAsia="zh-CN"/>
        </w:rPr>
        <w:t xml:space="preserve">- </w:t>
      </w:r>
      <w:r w:rsidRPr="00813F47">
        <w:rPr>
          <w:bCs/>
          <w:color w:val="000000"/>
          <w:sz w:val="28"/>
          <w:szCs w:val="28"/>
          <w:lang w:val="vi-VN"/>
        </w:rPr>
        <w:t xml:space="preserve">Danh sách chủ sở hữu hưởng lợi của doanh nghiệp (Mẫu số 10, </w:t>
      </w:r>
      <w:r w:rsidRPr="00813F47">
        <w:rPr>
          <w:sz w:val="28"/>
          <w:szCs w:val="28"/>
          <w:lang w:val="vi-VN"/>
        </w:rPr>
        <w:t>Phụ lục I kèm theo Thông tư số 68/2025/TT-BTC</w:t>
      </w:r>
      <w:r w:rsidRPr="00813F47">
        <w:rPr>
          <w:bCs/>
          <w:color w:val="000000"/>
          <w:sz w:val="28"/>
          <w:szCs w:val="28"/>
          <w:lang w:val="vi-VN"/>
        </w:rPr>
        <w:t>);</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Cam kết thực hiện mục tiêu xã hội, môi trường (</w:t>
      </w:r>
      <w:r w:rsidRPr="00813F47">
        <w:rPr>
          <w:color w:val="000000"/>
          <w:sz w:val="28"/>
          <w:szCs w:val="28"/>
          <w:lang w:val="vi-VN" w:eastAsia="zh-CN"/>
        </w:rPr>
        <w:t>trường hợp thành lập doanh nghiệp xã hội mới trên cơ sở chia doanh nghiệp</w:t>
      </w:r>
      <w:r w:rsidRPr="00813F47">
        <w:rPr>
          <w:bCs/>
          <w:color w:val="000000"/>
          <w:sz w:val="28"/>
          <w:szCs w:val="28"/>
          <w:lang w:val="vi-VN" w:eastAsia="zh-CN"/>
        </w:rPr>
        <w:t xml:space="preserve">, </w:t>
      </w:r>
      <w:r w:rsidRPr="00813F47">
        <w:rPr>
          <w:color w:val="000000"/>
          <w:sz w:val="28"/>
          <w:szCs w:val="28"/>
          <w:lang w:val="vi-VN" w:eastAsia="zh-CN"/>
        </w:rPr>
        <w:t xml:space="preserve">Mẫu số </w:t>
      </w:r>
      <w:r w:rsidRPr="00813F47">
        <w:rPr>
          <w:bCs/>
          <w:color w:val="000000"/>
          <w:sz w:val="28"/>
          <w:szCs w:val="28"/>
          <w:lang w:val="vi-VN" w:eastAsia="zh-CN"/>
        </w:rPr>
        <w:t xml:space="preserve">34, </w:t>
      </w:r>
      <w:r w:rsidRPr="00813F47">
        <w:rPr>
          <w:sz w:val="28"/>
          <w:szCs w:val="28"/>
          <w:lang w:val="vi-VN"/>
        </w:rPr>
        <w:t>Phụ lục I kèm theo Thông tư số 68/2025/TT-BTC</w:t>
      </w:r>
      <w:r w:rsidRPr="00813F47">
        <w:rPr>
          <w:bCs/>
          <w:color w:val="000000"/>
          <w:sz w:val="28"/>
          <w:szCs w:val="28"/>
          <w:lang w:val="vi-VN" w:eastAsia="zh-CN"/>
        </w:rPr>
        <w:t>).</w:t>
      </w:r>
    </w:p>
    <w:p w:rsidR="0072331C" w:rsidRPr="00813F47" w:rsidRDefault="0072331C" w:rsidP="0072331C">
      <w:pPr>
        <w:widowControl w:val="0"/>
        <w:adjustRightInd w:val="0"/>
        <w:snapToGrid w:val="0"/>
        <w:spacing w:before="100" w:after="100" w:line="360" w:lineRule="exact"/>
        <w:ind w:firstLine="567"/>
        <w:rPr>
          <w:i/>
          <w:color w:val="000000"/>
          <w:sz w:val="28"/>
          <w:szCs w:val="28"/>
          <w:lang w:val="vi-VN" w:eastAsia="zh-CN"/>
        </w:rPr>
      </w:pPr>
      <w:r w:rsidRPr="00813F47">
        <w:rPr>
          <w:i/>
          <w:color w:val="000000"/>
          <w:sz w:val="28"/>
          <w:szCs w:val="28"/>
          <w:lang w:val="vi-VN" w:eastAsia="zh-CN"/>
        </w:rPr>
        <w:t>* Đăng ký thành lập công ty cổ phần:</w:t>
      </w:r>
    </w:p>
    <w:p w:rsidR="0072331C" w:rsidRPr="00813F47" w:rsidRDefault="0072331C" w:rsidP="0072331C">
      <w:pPr>
        <w:spacing w:before="100" w:after="100" w:line="360" w:lineRule="exact"/>
        <w:ind w:firstLine="567"/>
        <w:rPr>
          <w:bCs/>
          <w:color w:val="000000"/>
          <w:sz w:val="28"/>
          <w:szCs w:val="28"/>
          <w:lang w:val="vi-VN" w:eastAsia="zh-CN"/>
        </w:rPr>
      </w:pPr>
      <w:r w:rsidRPr="00813F47">
        <w:rPr>
          <w:color w:val="000000"/>
          <w:sz w:val="28"/>
          <w:szCs w:val="28"/>
          <w:lang w:val="vi-VN" w:eastAsia="zh-CN"/>
        </w:rPr>
        <w:t>- Giấy đề nghị đăng ký doanh nghiệp công ty cổ phần</w:t>
      </w:r>
      <w:r w:rsidRPr="00813F47">
        <w:rPr>
          <w:bCs/>
          <w:color w:val="000000"/>
          <w:sz w:val="28"/>
          <w:szCs w:val="28"/>
          <w:lang w:val="vi-VN" w:eastAsia="zh-CN"/>
        </w:rPr>
        <w:t xml:space="preserve"> (</w:t>
      </w:r>
      <w:r w:rsidRPr="00813F47">
        <w:rPr>
          <w:color w:val="000000"/>
          <w:sz w:val="28"/>
          <w:szCs w:val="28"/>
          <w:lang w:val="vi-VN" w:eastAsia="zh-CN"/>
        </w:rPr>
        <w:t xml:space="preserve">Mẫu số </w:t>
      </w:r>
      <w:r w:rsidRPr="00813F47">
        <w:rPr>
          <w:bCs/>
          <w:color w:val="000000"/>
          <w:sz w:val="28"/>
          <w:szCs w:val="28"/>
          <w:lang w:val="vi-VN" w:eastAsia="zh-CN"/>
        </w:rPr>
        <w:t xml:space="preserve">4, Phụ lục I kèm theo </w:t>
      </w:r>
      <w:r w:rsidRPr="00813F47">
        <w:rPr>
          <w:sz w:val="28"/>
          <w:szCs w:val="28"/>
          <w:lang w:val="vi-VN"/>
        </w:rPr>
        <w:t>Thông tư số 68/2025/TT-BTC</w:t>
      </w:r>
      <w:r w:rsidRPr="00813F47">
        <w:rPr>
          <w:bCs/>
          <w:color w:val="000000"/>
          <w:sz w:val="28"/>
          <w:szCs w:val="28"/>
          <w:lang w:val="vi-VN" w:eastAsia="zh-CN"/>
        </w:rPr>
        <w:t>);</w:t>
      </w:r>
    </w:p>
    <w:p w:rsidR="0072331C" w:rsidRPr="00813F47" w:rsidRDefault="0072331C" w:rsidP="0072331C">
      <w:pPr>
        <w:spacing w:before="100" w:after="100" w:line="360" w:lineRule="exact"/>
        <w:ind w:firstLine="567"/>
        <w:rPr>
          <w:bCs/>
          <w:color w:val="000000"/>
          <w:sz w:val="28"/>
          <w:szCs w:val="28"/>
          <w:lang w:val="vi-VN" w:eastAsia="zh-CN"/>
        </w:rPr>
      </w:pPr>
      <w:r w:rsidRPr="00813F47">
        <w:rPr>
          <w:color w:val="000000"/>
          <w:sz w:val="28"/>
          <w:szCs w:val="28"/>
          <w:lang w:val="vi-VN" w:eastAsia="zh-CN"/>
        </w:rPr>
        <w:t xml:space="preserve">- Danh sách cổ đông sáng lập công ty cổ phần </w:t>
      </w:r>
      <w:r w:rsidRPr="00813F47">
        <w:rPr>
          <w:bCs/>
          <w:color w:val="000000"/>
          <w:sz w:val="28"/>
          <w:szCs w:val="28"/>
          <w:lang w:val="vi-VN" w:eastAsia="zh-CN"/>
        </w:rPr>
        <w:t>(</w:t>
      </w:r>
      <w:r w:rsidRPr="00813F47">
        <w:rPr>
          <w:color w:val="000000"/>
          <w:sz w:val="28"/>
          <w:szCs w:val="28"/>
          <w:lang w:val="vi-VN" w:eastAsia="zh-CN"/>
        </w:rPr>
        <w:t>Mẫu số 7</w:t>
      </w:r>
      <w:r w:rsidRPr="00813F47">
        <w:rPr>
          <w:bCs/>
          <w:color w:val="000000"/>
          <w:sz w:val="28"/>
          <w:szCs w:val="28"/>
          <w:lang w:val="vi-VN" w:eastAsia="zh-CN"/>
        </w:rPr>
        <w:t xml:space="preserve">, Phụ lục I kèm theo </w:t>
      </w:r>
      <w:r w:rsidRPr="00813F47">
        <w:rPr>
          <w:sz w:val="28"/>
          <w:szCs w:val="28"/>
          <w:lang w:val="vi-VN"/>
        </w:rPr>
        <w:t>Thông tư số 68/2025/TT-BTC</w:t>
      </w:r>
      <w:r w:rsidRPr="00813F47">
        <w:rPr>
          <w:bCs/>
          <w:color w:val="000000"/>
          <w:sz w:val="28"/>
          <w:szCs w:val="28"/>
          <w:lang w:val="vi-VN" w:eastAsia="zh-CN"/>
        </w:rPr>
        <w:t>);</w:t>
      </w:r>
    </w:p>
    <w:p w:rsidR="0072331C" w:rsidRPr="00813F47" w:rsidRDefault="0072331C" w:rsidP="0072331C">
      <w:pPr>
        <w:spacing w:before="100" w:after="100" w:line="360" w:lineRule="exact"/>
        <w:ind w:firstLine="567"/>
        <w:rPr>
          <w:bCs/>
          <w:color w:val="000000"/>
          <w:sz w:val="28"/>
          <w:szCs w:val="28"/>
          <w:lang w:val="vi-VN" w:eastAsia="zh-CN"/>
        </w:rPr>
      </w:pPr>
      <w:r w:rsidRPr="00813F47">
        <w:rPr>
          <w:bCs/>
          <w:color w:val="000000"/>
          <w:sz w:val="28"/>
          <w:szCs w:val="28"/>
          <w:lang w:val="vi-VN" w:eastAsia="zh-CN"/>
        </w:rPr>
        <w:t xml:space="preserve">- Danh sách cổ đông là nhà đầu tư nước ngoài (Mẫu số 8, Phụ lục I kèm theo </w:t>
      </w:r>
      <w:r w:rsidRPr="00813F47">
        <w:rPr>
          <w:sz w:val="28"/>
          <w:szCs w:val="28"/>
          <w:lang w:val="vi-VN"/>
        </w:rPr>
        <w:t>Thông tư số 68/2025/TT-BTC</w:t>
      </w:r>
      <w:r w:rsidRPr="00813F47">
        <w:rPr>
          <w:bCs/>
          <w:color w:val="000000"/>
          <w:sz w:val="28"/>
          <w:szCs w:val="28"/>
          <w:lang w:val="vi-VN" w:eastAsia="zh-CN"/>
        </w:rPr>
        <w:t>);</w:t>
      </w:r>
    </w:p>
    <w:p w:rsidR="0072331C" w:rsidRPr="00813F47" w:rsidRDefault="0072331C" w:rsidP="0072331C">
      <w:pPr>
        <w:tabs>
          <w:tab w:val="left" w:pos="567"/>
        </w:tabs>
        <w:spacing w:before="100" w:after="100" w:line="360" w:lineRule="exact"/>
        <w:ind w:firstLine="567"/>
        <w:rPr>
          <w:bCs/>
          <w:color w:val="000000"/>
          <w:sz w:val="28"/>
          <w:szCs w:val="28"/>
          <w:lang w:val="vi-VN"/>
        </w:rPr>
      </w:pPr>
      <w:r w:rsidRPr="00813F47">
        <w:rPr>
          <w:bCs/>
          <w:color w:val="000000"/>
          <w:sz w:val="28"/>
          <w:szCs w:val="28"/>
          <w:lang w:val="vi-VN" w:eastAsia="zh-CN"/>
        </w:rPr>
        <w:t xml:space="preserve">- </w:t>
      </w:r>
      <w:r w:rsidRPr="00813F47">
        <w:rPr>
          <w:bCs/>
          <w:color w:val="000000"/>
          <w:sz w:val="28"/>
          <w:szCs w:val="28"/>
          <w:lang w:val="vi-VN"/>
        </w:rPr>
        <w:t xml:space="preserve">Danh sách chủ sở hữu hưởng lợi của doanh nghiệp (Mẫu số 10,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72331C" w:rsidRPr="00813F47" w:rsidRDefault="0072331C" w:rsidP="0072331C">
      <w:pPr>
        <w:adjustRightInd w:val="0"/>
        <w:snapToGrid w:val="0"/>
        <w:spacing w:before="100" w:after="100" w:line="360" w:lineRule="exact"/>
        <w:ind w:firstLine="567"/>
        <w:rPr>
          <w:b/>
          <w:i/>
          <w:color w:val="000000"/>
          <w:sz w:val="28"/>
          <w:szCs w:val="28"/>
          <w:shd w:val="clear" w:color="auto" w:fill="FFFFFF"/>
          <w:lang w:val="vi-VN" w:eastAsia="zh-CN"/>
        </w:rPr>
      </w:pPr>
      <w:r w:rsidRPr="00813F47">
        <w:rPr>
          <w:bCs/>
          <w:color w:val="000000"/>
          <w:sz w:val="28"/>
          <w:szCs w:val="28"/>
          <w:lang w:val="vi-VN" w:eastAsia="zh-CN"/>
        </w:rPr>
        <w:t>- Cam kết thực hiện mục tiêu xã hội, môi trường (</w:t>
      </w:r>
      <w:r w:rsidRPr="00813F47">
        <w:rPr>
          <w:color w:val="000000"/>
          <w:sz w:val="28"/>
          <w:szCs w:val="28"/>
          <w:lang w:val="vi-VN" w:eastAsia="zh-CN"/>
        </w:rPr>
        <w:t>trường hợp thành lập doanh nghiệp xã hội mới trên cơ sở chia doanh nghiệp</w:t>
      </w:r>
      <w:r w:rsidRPr="00813F47">
        <w:rPr>
          <w:bCs/>
          <w:color w:val="000000"/>
          <w:sz w:val="28"/>
          <w:szCs w:val="28"/>
          <w:lang w:val="vi-VN" w:eastAsia="zh-CN"/>
        </w:rPr>
        <w:t xml:space="preserve">, Biểu mẫu số 34, Phụ lục I kèm theo </w:t>
      </w:r>
      <w:r w:rsidRPr="00813F47">
        <w:rPr>
          <w:sz w:val="28"/>
          <w:szCs w:val="28"/>
          <w:lang w:val="vi-VN"/>
        </w:rPr>
        <w:t>Thông tư số 68/2025/TT-BTC</w:t>
      </w:r>
      <w:r w:rsidRPr="00813F47">
        <w:rPr>
          <w:bCs/>
          <w:color w:val="000000"/>
          <w:sz w:val="28"/>
          <w:szCs w:val="28"/>
          <w:lang w:val="vi-VN" w:eastAsia="zh-CN"/>
        </w:rPr>
        <w:t>).</w:t>
      </w:r>
    </w:p>
    <w:p w:rsidR="0072331C" w:rsidRPr="00813F47" w:rsidRDefault="0072331C" w:rsidP="0072331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72331C" w:rsidRPr="00813F47" w:rsidRDefault="0072331C" w:rsidP="0072331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72331C" w:rsidRPr="00813F47" w:rsidRDefault="0072331C" w:rsidP="0072331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72331C" w:rsidRPr="00813F47" w:rsidRDefault="0072331C" w:rsidP="0072331C">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72331C" w:rsidRPr="00813F47" w:rsidRDefault="0072331C" w:rsidP="0072331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72331C" w:rsidRPr="00813F47" w:rsidRDefault="0072331C" w:rsidP="0072331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72331C" w:rsidRPr="00813F47" w:rsidRDefault="0072331C" w:rsidP="0072331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72331C" w:rsidRPr="00813F47" w:rsidRDefault="0072331C" w:rsidP="0072331C">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72331C" w:rsidRPr="00813F47" w:rsidRDefault="0072331C" w:rsidP="0072331C">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72331C" w:rsidRPr="00813F47" w:rsidRDefault="0072331C" w:rsidP="0072331C">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72331C" w:rsidRPr="00813F47" w:rsidRDefault="0072331C" w:rsidP="0072331C">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72331C" w:rsidRPr="00813F47" w:rsidRDefault="0072331C" w:rsidP="0072331C">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72331C" w:rsidRPr="00813F47" w:rsidRDefault="0072331C" w:rsidP="0072331C">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72331C" w:rsidRPr="00813F47" w:rsidRDefault="0072331C" w:rsidP="0072331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72331C" w:rsidRPr="00813F47" w:rsidRDefault="0072331C" w:rsidP="0072331C">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72331C" w:rsidRPr="00813F47" w:rsidRDefault="0072331C" w:rsidP="0072331C">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72331C" w:rsidRDefault="00663A31" w:rsidP="0072331C">
      <w:bookmarkStart w:id="3" w:name="_GoBack"/>
      <w:bookmarkEnd w:id="3"/>
    </w:p>
    <w:sectPr w:rsidR="00663A31" w:rsidRPr="00723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63A31"/>
    <w:rsid w:val="007049E2"/>
    <w:rsid w:val="007125F5"/>
    <w:rsid w:val="0072331C"/>
    <w:rsid w:val="008632DF"/>
    <w:rsid w:val="008D6834"/>
    <w:rsid w:val="0092559E"/>
    <w:rsid w:val="00A46F60"/>
    <w:rsid w:val="00AC0DCB"/>
    <w:rsid w:val="00B624D8"/>
    <w:rsid w:val="00BD435A"/>
    <w:rsid w:val="00C23AD2"/>
    <w:rsid w:val="00CE4453"/>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thuvienphapluat.vn/van-ban/Doanh-nghiep/Luat-Dau-tu-so-61-2020-QH14-321051.aspx"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QY5UZ4ZQWDMN-1850682920-265</_dlc_DocId>
    <_dlc_DocIdUrl xmlns="df6cab6d-25a5-4a45-89de-f19c5af208b6">
      <Url>https://stc.dongnai.gov.vn/_layouts/15/DocIdRedir.aspx?ID=QY5UZ4ZQWDMN-1850682920-265</Url>
      <Description>QY5UZ4ZQWDMN-1850682920-265</Description>
    </_dlc_DocIdUrl>
  </documentManagement>
</p:properties>
</file>

<file path=customXml/itemProps1.xml><?xml version="1.0" encoding="utf-8"?>
<ds:datastoreItem xmlns:ds="http://schemas.openxmlformats.org/officeDocument/2006/customXml" ds:itemID="{FF9552E5-FDC3-4150-806F-FE16451C8E1C}"/>
</file>

<file path=customXml/itemProps2.xml><?xml version="1.0" encoding="utf-8"?>
<ds:datastoreItem xmlns:ds="http://schemas.openxmlformats.org/officeDocument/2006/customXml" ds:itemID="{7139F83C-2553-4DD1-8DED-F2AD752D7FF8}"/>
</file>

<file path=customXml/itemProps3.xml><?xml version="1.0" encoding="utf-8"?>
<ds:datastoreItem xmlns:ds="http://schemas.openxmlformats.org/officeDocument/2006/customXml" ds:itemID="{DA0563C2-D516-4643-8FCE-3E0CEB58B64F}"/>
</file>

<file path=customXml/itemProps4.xml><?xml version="1.0" encoding="utf-8"?>
<ds:datastoreItem xmlns:ds="http://schemas.openxmlformats.org/officeDocument/2006/customXml" ds:itemID="{E178E256-0784-48D6-AB15-004F2A49A7F5}"/>
</file>

<file path=docProps/app.xml><?xml version="1.0" encoding="utf-8"?>
<Properties xmlns="http://schemas.openxmlformats.org/officeDocument/2006/extended-properties" xmlns:vt="http://schemas.openxmlformats.org/officeDocument/2006/docPropsVTypes">
  <Template>Normal</Template>
  <TotalTime>0</TotalTime>
  <Pages>12</Pages>
  <Words>3591</Words>
  <Characters>20474</Characters>
  <Application>Microsoft Office Word</Application>
  <DocSecurity>0</DocSecurity>
  <Lines>170</Lines>
  <Paragraphs>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21. Đăng ký doanh nghiệp đối với các công ty được thành lập trên cơ sở chia công</vt:lpstr>
    </vt:vector>
  </TitlesOfParts>
  <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2025-08-16T15:38:00Z</dcterms:created>
  <dcterms:modified xsi:type="dcterms:W3CDTF">2025-08-16T15:38:00Z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5fb768f2-dd4e-4d0a-93be-60f9b966209b</vt:lpwstr>
  </property>
</Properties>
</file>