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D49" w:rsidRPr="00BB15CC" w:rsidRDefault="00BB15CC" w:rsidP="00BB15CC">
      <w:pPr>
        <w:widowControl w:val="0"/>
        <w:spacing w:after="120" w:line="360" w:lineRule="exact"/>
        <w:ind w:firstLine="709"/>
        <w:rPr>
          <w:b/>
          <w:bCs/>
          <w:iCs/>
          <w:sz w:val="28"/>
          <w:szCs w:val="28"/>
          <w:lang w:val="sv-SE"/>
        </w:rPr>
      </w:pPr>
      <w:r>
        <w:rPr>
          <w:b/>
          <w:iCs/>
          <w:sz w:val="28"/>
          <w:szCs w:val="28"/>
          <w:lang w:val="de-DE"/>
        </w:rPr>
        <w:t>Thủ tục đ</w:t>
      </w:r>
      <w:r>
        <w:rPr>
          <w:b/>
          <w:bCs/>
          <w:iCs/>
          <w:sz w:val="28"/>
          <w:szCs w:val="28"/>
          <w:lang w:val="sv-SE"/>
        </w:rPr>
        <w:t xml:space="preserve">iều chỉnh dự án đầu tư trong trường hợp dự án đã được cấp Giấy chứng nhận đăng ký đầu tư và không thuộc diện chấp thuận điều chỉnh chủ trương đầu tư </w:t>
      </w:r>
      <w:r w:rsidR="00E83D49" w:rsidRPr="00382215">
        <w:rPr>
          <w:b/>
          <w:color w:val="000000" w:themeColor="text1"/>
          <w:sz w:val="28"/>
          <w:szCs w:val="28"/>
        </w:rPr>
        <w:t>(mã TTHC</w:t>
      </w:r>
      <w:r w:rsidR="00E83D49" w:rsidRPr="00BB15CC">
        <w:rPr>
          <w:b/>
          <w:color w:val="000000" w:themeColor="text1"/>
          <w:sz w:val="28"/>
          <w:szCs w:val="28"/>
        </w:rPr>
        <w:t xml:space="preserve">: </w:t>
      </w:r>
      <w:hyperlink r:id="rId5" w:history="1">
        <w:r w:rsidRPr="00BB15CC">
          <w:rPr>
            <w:rStyle w:val="link"/>
            <w:b/>
            <w:color w:val="000000"/>
            <w:sz w:val="28"/>
            <w:szCs w:val="28"/>
          </w:rPr>
          <w:t>1.009647</w:t>
        </w:r>
      </w:hyperlink>
      <w:r w:rsidR="00E83D49" w:rsidRPr="00BB15CC">
        <w:rPr>
          <w:rStyle w:val="fontstyle01"/>
          <w:b/>
          <w:color w:val="000000" w:themeColor="text1"/>
        </w:rPr>
        <w:t>)</w:t>
      </w:r>
    </w:p>
    <w:p w:rsidR="00BB15CC" w:rsidRPr="002D5C0A" w:rsidRDefault="00BB15CC" w:rsidP="00BB15CC">
      <w:pPr>
        <w:widowControl w:val="0"/>
        <w:spacing w:after="120" w:line="360" w:lineRule="exact"/>
        <w:ind w:firstLine="709"/>
        <w:rPr>
          <w:b/>
          <w:sz w:val="28"/>
          <w:szCs w:val="28"/>
        </w:rPr>
      </w:pPr>
      <w:bookmarkStart w:id="0" w:name="_GoBack"/>
      <w:bookmarkEnd w:id="0"/>
      <w:r w:rsidRPr="002D5C0A">
        <w:rPr>
          <w:b/>
          <w:sz w:val="28"/>
          <w:szCs w:val="28"/>
        </w:rPr>
        <w:t>a) Trình tự thực hiện:</w:t>
      </w:r>
    </w:p>
    <w:p w:rsidR="00BB15CC" w:rsidRDefault="00BB15CC" w:rsidP="00BB15CC">
      <w:pPr>
        <w:spacing w:after="120" w:line="360" w:lineRule="exact"/>
        <w:ind w:firstLine="709"/>
        <w:rPr>
          <w:rFonts w:eastAsiaTheme="minorHAnsi"/>
          <w:sz w:val="28"/>
          <w:szCs w:val="28"/>
          <w:lang w:val="sv-SE"/>
        </w:rPr>
      </w:pPr>
      <w:r w:rsidRPr="002D5C0A">
        <w:rPr>
          <w:rFonts w:eastAsiaTheme="minorHAnsi"/>
          <w:sz w:val="28"/>
          <w:szCs w:val="28"/>
          <w:lang w:val="sv-SE"/>
        </w:rPr>
        <w:t>- Bước 1: Nhà đầu tư nộp</w:t>
      </w:r>
      <w:r>
        <w:rPr>
          <w:rFonts w:eastAsiaTheme="minorHAnsi"/>
          <w:sz w:val="28"/>
          <w:szCs w:val="28"/>
          <w:lang w:val="sv-SE"/>
        </w:rPr>
        <w:t xml:space="preserve"> hồ sơ đề nghị điều chỉnh dự án đầu tư </w:t>
      </w:r>
      <w:r w:rsidRPr="002D5C0A">
        <w:rPr>
          <w:rFonts w:eastAsiaTheme="minorHAnsi"/>
          <w:sz w:val="28"/>
          <w:szCs w:val="28"/>
          <w:lang w:val="sv-SE"/>
        </w:rPr>
        <w:t xml:space="preserve">cho </w:t>
      </w:r>
      <w:r>
        <w:rPr>
          <w:rFonts w:eastAsiaTheme="minorHAnsi"/>
          <w:sz w:val="28"/>
          <w:szCs w:val="28"/>
          <w:lang w:val="sv-SE"/>
        </w:rPr>
        <w:t>Sở Tài chínhtheo một trong các trường hợp sau:</w:t>
      </w:r>
    </w:p>
    <w:p w:rsidR="00BB15CC" w:rsidRDefault="00BB15CC" w:rsidP="00BB15CC">
      <w:pPr>
        <w:spacing w:after="120" w:line="360" w:lineRule="exact"/>
        <w:ind w:firstLine="709"/>
        <w:rPr>
          <w:rFonts w:eastAsiaTheme="minorHAnsi"/>
          <w:sz w:val="28"/>
          <w:szCs w:val="28"/>
          <w:lang w:val="sv-SE"/>
        </w:rPr>
      </w:pPr>
      <w:r>
        <w:rPr>
          <w:rFonts w:eastAsiaTheme="minorHAnsi"/>
          <w:sz w:val="28"/>
          <w:szCs w:val="28"/>
          <w:lang w:val="sv-SE"/>
        </w:rPr>
        <w:t>+ Trường hợp 1: t</w:t>
      </w:r>
      <w:r w:rsidRPr="002D5C0A">
        <w:rPr>
          <w:rFonts w:eastAsiaTheme="minorHAnsi"/>
          <w:sz w:val="28"/>
          <w:szCs w:val="28"/>
          <w:lang w:val="sv-SE"/>
        </w:rPr>
        <w:t>hay đổi tên dự án đầu tư, tên nhà đầu tư</w:t>
      </w:r>
      <w:r>
        <w:rPr>
          <w:rFonts w:eastAsiaTheme="minorHAnsi"/>
          <w:sz w:val="28"/>
          <w:szCs w:val="28"/>
          <w:lang w:val="sv-SE"/>
        </w:rPr>
        <w:t>, nhà đầu tư nộp v</w:t>
      </w:r>
      <w:r w:rsidRPr="002D5C0A">
        <w:rPr>
          <w:rFonts w:eastAsiaTheme="minorHAnsi"/>
          <w:sz w:val="28"/>
          <w:szCs w:val="28"/>
          <w:lang w:val="sv-SE"/>
        </w:rPr>
        <w:t>ăn bản đề nghị điều chỉnh dự án đầu tư kèm theo tài liệu liên quan đến việc thay đổi tên dự án đầu tư, tên nhà đầu tư.</w:t>
      </w:r>
    </w:p>
    <w:p w:rsidR="00BB15CC" w:rsidRDefault="00BB15CC" w:rsidP="00BB15CC">
      <w:pPr>
        <w:spacing w:after="120" w:line="360" w:lineRule="exact"/>
        <w:ind w:firstLine="709"/>
        <w:rPr>
          <w:rFonts w:eastAsiaTheme="minorHAnsi"/>
          <w:sz w:val="28"/>
          <w:szCs w:val="28"/>
          <w:lang w:val="sv-SE"/>
        </w:rPr>
      </w:pPr>
      <w:r>
        <w:rPr>
          <w:rFonts w:eastAsiaTheme="minorHAnsi"/>
          <w:sz w:val="28"/>
          <w:szCs w:val="28"/>
          <w:lang w:val="sv-SE"/>
        </w:rPr>
        <w:t xml:space="preserve">+ Trường hợp 2: thay đổi các nội dung khác tại Giấy chứng nhận đăng ký đầu tư, nhà đầu tư nộp hồ sơ quy định tại khoản 1 Điều 44 của Nghị định số 31/2021/NĐ-CP. </w:t>
      </w:r>
    </w:p>
    <w:p w:rsidR="00BB15CC" w:rsidRPr="002D5C0A" w:rsidRDefault="00BB15CC" w:rsidP="00BB15CC">
      <w:pPr>
        <w:spacing w:after="120" w:line="360" w:lineRule="exact"/>
        <w:ind w:firstLine="709"/>
        <w:rPr>
          <w:rFonts w:eastAsiaTheme="minorHAnsi"/>
          <w:sz w:val="28"/>
          <w:szCs w:val="28"/>
          <w:lang w:val="sv-SE"/>
        </w:rPr>
      </w:pPr>
      <w:r w:rsidRPr="002D5C0A">
        <w:rPr>
          <w:rFonts w:eastAsiaTheme="minorHAnsi"/>
          <w:sz w:val="28"/>
          <w:szCs w:val="28"/>
          <w:lang w:val="sv-SE"/>
        </w:rPr>
        <w:t>- Bước 2: </w:t>
      </w:r>
      <w:r>
        <w:rPr>
          <w:rFonts w:eastAsiaTheme="minorHAnsi"/>
          <w:sz w:val="28"/>
          <w:szCs w:val="28"/>
          <w:lang w:val="sv-SE"/>
        </w:rPr>
        <w:t>Sở Tài chính</w:t>
      </w:r>
      <w:r w:rsidRPr="002D5C0A">
        <w:rPr>
          <w:rFonts w:eastAsiaTheme="minorHAnsi"/>
          <w:sz w:val="28"/>
          <w:szCs w:val="28"/>
          <w:lang w:val="sv-SE"/>
        </w:rPr>
        <w:t>điều chỉnh Giấy chứng nhận đăng ký đầu tư cho nhà đầu tư.</w:t>
      </w:r>
    </w:p>
    <w:p w:rsidR="00BB15CC" w:rsidRPr="002D5C0A" w:rsidRDefault="00BB15CC" w:rsidP="00BB15CC">
      <w:pPr>
        <w:widowControl w:val="0"/>
        <w:spacing w:after="120" w:line="360" w:lineRule="exact"/>
        <w:ind w:firstLine="709"/>
        <w:rPr>
          <w:b/>
          <w:sz w:val="28"/>
          <w:szCs w:val="28"/>
        </w:rPr>
      </w:pPr>
      <w:r w:rsidRPr="002D5C0A">
        <w:rPr>
          <w:b/>
          <w:sz w:val="28"/>
          <w:szCs w:val="28"/>
        </w:rPr>
        <w:t>b) Cách thức thực hiện:</w:t>
      </w:r>
    </w:p>
    <w:p w:rsidR="00BB15CC" w:rsidRPr="002D5C0A" w:rsidRDefault="00BB15CC" w:rsidP="00BB15CC">
      <w:pPr>
        <w:widowControl w:val="0"/>
        <w:spacing w:after="120" w:line="360" w:lineRule="exact"/>
        <w:ind w:firstLine="709"/>
        <w:rPr>
          <w:sz w:val="28"/>
          <w:szCs w:val="28"/>
        </w:rPr>
      </w:pPr>
      <w:r>
        <w:rPr>
          <w:sz w:val="28"/>
          <w:szCs w:val="28"/>
        </w:rPr>
        <w:t>- Nộp hồ sơ trực tiếp tại Trung tâm Phục vụ hành chính công tỉnh.</w:t>
      </w:r>
    </w:p>
    <w:p w:rsidR="00BB15CC" w:rsidRPr="002D5C0A" w:rsidRDefault="00BB15CC" w:rsidP="00BB15CC">
      <w:pPr>
        <w:widowControl w:val="0"/>
        <w:spacing w:after="120" w:line="360" w:lineRule="exact"/>
        <w:rPr>
          <w:color w:val="000000" w:themeColor="text1"/>
          <w:sz w:val="28"/>
          <w:szCs w:val="28"/>
        </w:rPr>
      </w:pPr>
      <w:r w:rsidRPr="002D5C0A">
        <w:rPr>
          <w:color w:val="000000" w:themeColor="text1"/>
          <w:sz w:val="28"/>
          <w:szCs w:val="28"/>
        </w:rPr>
        <w:t xml:space="preserve">- Qua dịch vụ bưu chính công ích. </w:t>
      </w:r>
    </w:p>
    <w:p w:rsidR="00BB15CC" w:rsidRPr="002D5C0A" w:rsidRDefault="00BB15CC" w:rsidP="00BB15CC">
      <w:pPr>
        <w:widowControl w:val="0"/>
        <w:spacing w:after="120" w:line="360" w:lineRule="exact"/>
        <w:ind w:firstLine="709"/>
        <w:rPr>
          <w:sz w:val="28"/>
          <w:szCs w:val="28"/>
          <w:lang w:val="es-ES"/>
        </w:rPr>
      </w:pPr>
      <w:r w:rsidRPr="002D5C0A">
        <w:rPr>
          <w:b/>
          <w:sz w:val="28"/>
          <w:szCs w:val="28"/>
          <w:lang w:val="es-ES"/>
        </w:rPr>
        <w:t>c) Thành phần hồ sơ</w:t>
      </w:r>
      <w:r w:rsidRPr="002D5C0A">
        <w:rPr>
          <w:sz w:val="28"/>
          <w:szCs w:val="28"/>
          <w:lang w:val="es-ES"/>
        </w:rPr>
        <w:t>:</w:t>
      </w:r>
    </w:p>
    <w:p w:rsidR="00BB15CC" w:rsidRDefault="00BB15CC" w:rsidP="00BB15CC">
      <w:pPr>
        <w:shd w:val="clear" w:color="auto" w:fill="FFFFFF"/>
        <w:spacing w:after="120" w:line="360" w:lineRule="exact"/>
        <w:ind w:firstLine="709"/>
        <w:rPr>
          <w:bCs/>
          <w:sz w:val="28"/>
          <w:szCs w:val="28"/>
          <w:lang w:val="sv-SE"/>
        </w:rPr>
      </w:pPr>
      <w:r>
        <w:rPr>
          <w:bCs/>
          <w:sz w:val="28"/>
          <w:szCs w:val="28"/>
          <w:lang w:val="sv-SE"/>
        </w:rPr>
        <w:t xml:space="preserve">- Đối với </w:t>
      </w:r>
      <w:r>
        <w:rPr>
          <w:rFonts w:eastAsiaTheme="minorHAnsi"/>
          <w:sz w:val="28"/>
          <w:szCs w:val="28"/>
          <w:lang w:val="sv-SE"/>
        </w:rPr>
        <w:t>Trường hợp 1:</w:t>
      </w:r>
    </w:p>
    <w:p w:rsidR="00BB15CC" w:rsidRPr="002D5C0A" w:rsidRDefault="00BB15CC" w:rsidP="00BB15CC">
      <w:pPr>
        <w:shd w:val="clear" w:color="auto" w:fill="FFFFFF"/>
        <w:spacing w:after="120" w:line="360" w:lineRule="exact"/>
        <w:ind w:left="720"/>
        <w:rPr>
          <w:bCs/>
          <w:sz w:val="28"/>
          <w:szCs w:val="28"/>
          <w:lang w:val="sv-SE"/>
        </w:rPr>
      </w:pPr>
      <w:r>
        <w:rPr>
          <w:bCs/>
          <w:sz w:val="28"/>
          <w:szCs w:val="28"/>
          <w:lang w:val="sv-SE"/>
        </w:rPr>
        <w:t>+</w:t>
      </w:r>
      <w:r w:rsidRPr="002D5C0A">
        <w:rPr>
          <w:bCs/>
          <w:sz w:val="28"/>
          <w:szCs w:val="28"/>
          <w:lang w:val="sv-SE"/>
        </w:rPr>
        <w:t xml:space="preserve"> Văn bản đề nghị điều chỉnh dự án đầu tư;</w:t>
      </w:r>
    </w:p>
    <w:p w:rsidR="00BB15CC" w:rsidRDefault="00BB15CC" w:rsidP="00BB15CC">
      <w:pPr>
        <w:shd w:val="clear" w:color="auto" w:fill="FFFFFF"/>
        <w:spacing w:after="120" w:line="360" w:lineRule="exact"/>
        <w:ind w:left="720"/>
        <w:rPr>
          <w:b/>
          <w:sz w:val="28"/>
          <w:szCs w:val="28"/>
          <w:lang w:val="de-DE"/>
        </w:rPr>
      </w:pPr>
      <w:r>
        <w:rPr>
          <w:bCs/>
          <w:sz w:val="28"/>
          <w:szCs w:val="28"/>
          <w:lang w:val="sv-SE"/>
        </w:rPr>
        <w:t>+</w:t>
      </w:r>
      <w:r w:rsidRPr="002D5C0A">
        <w:rPr>
          <w:bCs/>
          <w:sz w:val="28"/>
          <w:szCs w:val="28"/>
          <w:lang w:val="sv-SE"/>
        </w:rPr>
        <w:t xml:space="preserve"> T</w:t>
      </w:r>
      <w:r w:rsidRPr="002D5C0A">
        <w:rPr>
          <w:rFonts w:eastAsiaTheme="minorHAnsi"/>
          <w:sz w:val="28"/>
          <w:szCs w:val="28"/>
          <w:lang w:val="sv-SE"/>
        </w:rPr>
        <w:t>ài liệu liên quan đến việc thay đổi tên dự án đầu tư, tên nhà đầu tư.</w:t>
      </w:r>
      <w:r w:rsidRPr="002D5C0A">
        <w:rPr>
          <w:b/>
          <w:sz w:val="28"/>
          <w:szCs w:val="28"/>
          <w:lang w:val="de-DE"/>
        </w:rPr>
        <w:t xml:space="preserve"> </w:t>
      </w:r>
    </w:p>
    <w:p w:rsidR="00BB15CC" w:rsidRPr="00080EAE" w:rsidRDefault="00BB15CC" w:rsidP="00BB15CC">
      <w:pPr>
        <w:shd w:val="clear" w:color="auto" w:fill="FFFFFF"/>
        <w:spacing w:after="120" w:line="360" w:lineRule="exact"/>
        <w:ind w:firstLine="709"/>
        <w:rPr>
          <w:rFonts w:eastAsiaTheme="minorHAnsi"/>
          <w:sz w:val="28"/>
          <w:szCs w:val="28"/>
          <w:lang w:val="sv-SE"/>
        </w:rPr>
      </w:pPr>
      <w:r>
        <w:rPr>
          <w:bCs/>
          <w:sz w:val="28"/>
          <w:szCs w:val="28"/>
          <w:lang w:val="sv-SE"/>
        </w:rPr>
        <w:t xml:space="preserve">- </w:t>
      </w:r>
      <w:r w:rsidRPr="00080EAE">
        <w:rPr>
          <w:rFonts w:eastAsiaTheme="minorHAnsi"/>
          <w:sz w:val="28"/>
          <w:szCs w:val="28"/>
          <w:lang w:val="sv-SE"/>
        </w:rPr>
        <w:t xml:space="preserve">Đối với </w:t>
      </w:r>
      <w:r>
        <w:rPr>
          <w:rFonts w:eastAsiaTheme="minorHAnsi"/>
          <w:sz w:val="28"/>
          <w:szCs w:val="28"/>
          <w:lang w:val="sv-SE"/>
        </w:rPr>
        <w:t>Trường hợp 2:</w:t>
      </w:r>
    </w:p>
    <w:p w:rsidR="00BB15CC" w:rsidRPr="00080EAE" w:rsidRDefault="00BB15CC" w:rsidP="00BB15CC">
      <w:pPr>
        <w:shd w:val="clear" w:color="auto" w:fill="FFFFFF"/>
        <w:spacing w:after="120" w:line="360" w:lineRule="exact"/>
        <w:ind w:left="720"/>
        <w:rPr>
          <w:rFonts w:eastAsiaTheme="minorHAnsi"/>
          <w:sz w:val="28"/>
          <w:szCs w:val="28"/>
          <w:lang w:val="sv-SE"/>
        </w:rPr>
      </w:pPr>
      <w:r w:rsidRPr="00080EAE">
        <w:rPr>
          <w:rFonts w:eastAsiaTheme="minorHAnsi"/>
          <w:sz w:val="28"/>
          <w:szCs w:val="28"/>
          <w:lang w:val="sv-SE"/>
        </w:rPr>
        <w:t xml:space="preserve">+ Văn bản đề nghị điều chỉnh dự án đầu tư; </w:t>
      </w:r>
    </w:p>
    <w:p w:rsidR="00BB15CC" w:rsidRPr="00080EAE" w:rsidRDefault="00BB15CC" w:rsidP="00BB15CC">
      <w:pPr>
        <w:shd w:val="clear" w:color="auto" w:fill="FFFFFF"/>
        <w:spacing w:after="120" w:line="360" w:lineRule="exact"/>
        <w:ind w:left="720"/>
        <w:rPr>
          <w:rFonts w:eastAsiaTheme="minorHAnsi"/>
          <w:sz w:val="28"/>
          <w:szCs w:val="28"/>
          <w:lang w:val="sv-SE"/>
        </w:rPr>
      </w:pPr>
      <w:r w:rsidRPr="00080EAE">
        <w:rPr>
          <w:rFonts w:eastAsiaTheme="minorHAnsi"/>
          <w:sz w:val="28"/>
          <w:szCs w:val="28"/>
          <w:lang w:val="sv-SE"/>
        </w:rPr>
        <w:t xml:space="preserve">+ Báo cáo tình hình triển khai dự án đầu tư đến thời điểm điều chỉnh; </w:t>
      </w:r>
    </w:p>
    <w:p w:rsidR="00BB15CC" w:rsidRPr="00080EAE" w:rsidRDefault="00BB15CC" w:rsidP="00BB15CC">
      <w:pPr>
        <w:shd w:val="clear" w:color="auto" w:fill="FFFFFF"/>
        <w:spacing w:after="120" w:line="360" w:lineRule="exact"/>
        <w:ind w:left="709"/>
        <w:rPr>
          <w:rFonts w:eastAsiaTheme="minorHAnsi"/>
          <w:sz w:val="28"/>
          <w:szCs w:val="28"/>
          <w:lang w:val="sv-SE"/>
        </w:rPr>
      </w:pPr>
      <w:r w:rsidRPr="00080EAE">
        <w:rPr>
          <w:rFonts w:eastAsiaTheme="minorHAnsi"/>
          <w:sz w:val="28"/>
          <w:szCs w:val="28"/>
          <w:lang w:val="sv-SE"/>
        </w:rPr>
        <w:t>+ Quyết định của nhà đầu tư về việc điều chỉnh dự án đầu tư đối với nhà đầu tư là tổ chức;</w:t>
      </w:r>
    </w:p>
    <w:p w:rsidR="00BB15CC" w:rsidRPr="00080EAE" w:rsidRDefault="00BB15CC" w:rsidP="00BB15CC">
      <w:pPr>
        <w:shd w:val="clear" w:color="auto" w:fill="FFFFFF"/>
        <w:spacing w:after="120" w:line="360" w:lineRule="exact"/>
        <w:ind w:left="709"/>
        <w:rPr>
          <w:rFonts w:eastAsiaTheme="minorHAnsi"/>
          <w:sz w:val="28"/>
          <w:szCs w:val="28"/>
          <w:lang w:val="sv-SE"/>
        </w:rPr>
      </w:pPr>
      <w:r w:rsidRPr="00080EAE">
        <w:rPr>
          <w:rFonts w:eastAsiaTheme="minorHAnsi"/>
          <w:sz w:val="28"/>
          <w:szCs w:val="28"/>
          <w:lang w:val="sv-SE"/>
        </w:rPr>
        <w:t xml:space="preserve">+ Giải trình hoặc cung cấp tài liệu liên quan đến việc điều chỉnh những nội dung quy định tại các điểm b, c, d, đ, e, g và h khoản 1 Điều 33 của Luật Đầu tư (nếu có).     </w:t>
      </w:r>
    </w:p>
    <w:p w:rsidR="00BB15CC" w:rsidRPr="002D5C0A" w:rsidRDefault="00BB15CC" w:rsidP="00BB15CC">
      <w:pPr>
        <w:shd w:val="clear" w:color="auto" w:fill="FFFFFF"/>
        <w:spacing w:after="120" w:line="360" w:lineRule="exact"/>
        <w:ind w:firstLine="709"/>
        <w:rPr>
          <w:sz w:val="28"/>
          <w:szCs w:val="28"/>
        </w:rPr>
      </w:pPr>
      <w:r w:rsidRPr="002D5C0A">
        <w:rPr>
          <w:b/>
          <w:sz w:val="28"/>
          <w:szCs w:val="28"/>
          <w:lang w:val="de-DE"/>
        </w:rPr>
        <w:lastRenderedPageBreak/>
        <w:t>d) Số lượng hồ sơ</w:t>
      </w:r>
      <w:r w:rsidRPr="002D5C0A">
        <w:rPr>
          <w:sz w:val="28"/>
          <w:szCs w:val="28"/>
          <w:lang w:val="de-DE"/>
        </w:rPr>
        <w:t xml:space="preserve">: </w:t>
      </w:r>
      <w:r w:rsidRPr="002D5C0A">
        <w:rPr>
          <w:sz w:val="28"/>
          <w:szCs w:val="28"/>
        </w:rPr>
        <w:t>01 bộ hồ sơ.</w:t>
      </w:r>
    </w:p>
    <w:p w:rsidR="00BB15CC" w:rsidRPr="002D5C0A" w:rsidRDefault="00BB15CC" w:rsidP="00BB15CC">
      <w:pPr>
        <w:widowControl w:val="0"/>
        <w:spacing w:after="120" w:line="360" w:lineRule="exact"/>
        <w:ind w:firstLine="709"/>
        <w:rPr>
          <w:sz w:val="28"/>
          <w:szCs w:val="28"/>
          <w:lang w:val="de-DE"/>
        </w:rPr>
      </w:pPr>
      <w:r w:rsidRPr="002D5C0A">
        <w:rPr>
          <w:b/>
          <w:sz w:val="28"/>
          <w:szCs w:val="28"/>
          <w:lang w:val="de-DE"/>
        </w:rPr>
        <w:t>đ) Thời hạn giải quyết</w:t>
      </w:r>
      <w:r w:rsidRPr="002D5C0A">
        <w:rPr>
          <w:sz w:val="28"/>
          <w:szCs w:val="28"/>
          <w:lang w:val="de-DE"/>
        </w:rPr>
        <w:t xml:space="preserve">: </w:t>
      </w:r>
    </w:p>
    <w:p w:rsidR="00BB15CC" w:rsidRPr="002D5C0A" w:rsidRDefault="00BB15CC" w:rsidP="00BB15CC">
      <w:pPr>
        <w:shd w:val="clear" w:color="auto" w:fill="FFFFFF"/>
        <w:spacing w:after="120" w:line="360" w:lineRule="exact"/>
        <w:ind w:firstLine="709"/>
        <w:rPr>
          <w:bCs/>
          <w:sz w:val="28"/>
          <w:szCs w:val="28"/>
          <w:lang w:val="sv-SE"/>
        </w:rPr>
      </w:pPr>
      <w:r w:rsidRPr="002D5C0A">
        <w:rPr>
          <w:bCs/>
          <w:sz w:val="28"/>
          <w:szCs w:val="28"/>
          <w:lang w:val="sv-SE"/>
        </w:rPr>
        <w:t>Trong thời hạn 03 ngày làm việc</w:t>
      </w:r>
      <w:r>
        <w:rPr>
          <w:bCs/>
          <w:sz w:val="28"/>
          <w:szCs w:val="28"/>
          <w:lang w:val="sv-SE"/>
        </w:rPr>
        <w:t xml:space="preserve"> đối với trường hợp 1 hoặc 10 ngày đối với trường hợp 2</w:t>
      </w:r>
      <w:r w:rsidRPr="002D5C0A">
        <w:rPr>
          <w:bCs/>
          <w:sz w:val="28"/>
          <w:szCs w:val="28"/>
          <w:lang w:val="sv-SE"/>
        </w:rPr>
        <w:t xml:space="preserve"> kể từ ngày nhận được hồ sơ hợp lệ, </w:t>
      </w:r>
      <w:r>
        <w:rPr>
          <w:bCs/>
          <w:sz w:val="28"/>
          <w:szCs w:val="28"/>
          <w:lang w:val="sv-SE"/>
        </w:rPr>
        <w:t>Sở Tài chính</w:t>
      </w:r>
      <w:r w:rsidRPr="002D5C0A">
        <w:rPr>
          <w:bCs/>
          <w:sz w:val="28"/>
          <w:szCs w:val="28"/>
          <w:lang w:val="sv-SE"/>
        </w:rPr>
        <w:t xml:space="preserve"> điều chỉnh Giấy chứng nhận đăng ký đầu tư cho nhà đầu tư. </w:t>
      </w:r>
    </w:p>
    <w:p w:rsidR="00BB15CC" w:rsidRPr="002D5C0A" w:rsidRDefault="00BB15CC" w:rsidP="00BB15CC">
      <w:pPr>
        <w:widowControl w:val="0"/>
        <w:spacing w:after="120" w:line="360" w:lineRule="exact"/>
        <w:ind w:firstLine="709"/>
        <w:rPr>
          <w:sz w:val="28"/>
          <w:szCs w:val="28"/>
          <w:lang w:val="de-DE"/>
        </w:rPr>
      </w:pPr>
      <w:r w:rsidRPr="002D5C0A">
        <w:rPr>
          <w:b/>
          <w:sz w:val="28"/>
          <w:szCs w:val="28"/>
          <w:lang w:val="de-DE"/>
        </w:rPr>
        <w:t>e) Cơ quan thực hiện</w:t>
      </w:r>
      <w:r w:rsidRPr="002D5C0A">
        <w:rPr>
          <w:sz w:val="28"/>
          <w:szCs w:val="28"/>
          <w:lang w:val="de-DE"/>
        </w:rPr>
        <w:t>:</w:t>
      </w:r>
    </w:p>
    <w:p w:rsidR="00BB15CC" w:rsidRPr="002D5C0A" w:rsidRDefault="00BB15CC" w:rsidP="00BB15CC">
      <w:pPr>
        <w:widowControl w:val="0"/>
        <w:shd w:val="clear" w:color="auto" w:fill="FFFFFF"/>
        <w:spacing w:after="120" w:line="360" w:lineRule="exact"/>
        <w:ind w:firstLine="709"/>
        <w:rPr>
          <w:sz w:val="28"/>
          <w:szCs w:val="28"/>
        </w:rPr>
      </w:pPr>
      <w:r>
        <w:rPr>
          <w:rFonts w:eastAsiaTheme="minorHAnsi"/>
          <w:sz w:val="28"/>
          <w:szCs w:val="28"/>
          <w:lang w:val="sv-SE"/>
        </w:rPr>
        <w:t>Sở Tài chính</w:t>
      </w:r>
      <w:r w:rsidRPr="002D5C0A">
        <w:rPr>
          <w:sz w:val="28"/>
          <w:szCs w:val="28"/>
        </w:rPr>
        <w:t xml:space="preserve">tiếp nhận hồ sơ, </w:t>
      </w:r>
      <w:r w:rsidRPr="002D5C0A">
        <w:rPr>
          <w:bCs/>
          <w:sz w:val="28"/>
          <w:szCs w:val="28"/>
          <w:lang w:val="sv-SE"/>
        </w:rPr>
        <w:t>điều chỉnh Giấy chứng nhận đăng ký đầu tư cho nhà đầu tư.</w:t>
      </w:r>
    </w:p>
    <w:p w:rsidR="00BB15CC" w:rsidRPr="002D5C0A" w:rsidRDefault="00BB15CC" w:rsidP="00BB15CC">
      <w:pPr>
        <w:widowControl w:val="0"/>
        <w:spacing w:after="120" w:line="360" w:lineRule="exact"/>
        <w:ind w:firstLine="709"/>
        <w:rPr>
          <w:sz w:val="28"/>
          <w:szCs w:val="28"/>
          <w:lang w:val="de-DE"/>
        </w:rPr>
      </w:pPr>
      <w:r w:rsidRPr="002D5C0A">
        <w:rPr>
          <w:b/>
          <w:sz w:val="28"/>
          <w:szCs w:val="28"/>
          <w:lang w:val="de-DE"/>
        </w:rPr>
        <w:t>g) Đối tượng thực hiện thủ tục hành chính</w:t>
      </w:r>
      <w:r w:rsidRPr="002D5C0A">
        <w:rPr>
          <w:sz w:val="28"/>
          <w:szCs w:val="28"/>
          <w:lang w:val="de-DE"/>
        </w:rPr>
        <w:t>:</w:t>
      </w:r>
    </w:p>
    <w:p w:rsidR="00BB15CC" w:rsidRPr="002D5C0A" w:rsidRDefault="00BB15CC" w:rsidP="00BB15CC">
      <w:pPr>
        <w:widowControl w:val="0"/>
        <w:spacing w:after="120" w:line="360" w:lineRule="exact"/>
        <w:ind w:firstLine="709"/>
        <w:rPr>
          <w:sz w:val="28"/>
          <w:szCs w:val="28"/>
          <w:lang w:val="de-DE"/>
        </w:rPr>
      </w:pPr>
      <w:r w:rsidRPr="002D5C0A">
        <w:rPr>
          <w:sz w:val="28"/>
          <w:szCs w:val="28"/>
          <w:lang w:val="de-DE"/>
        </w:rPr>
        <w:t>- Nhà đầu tư đã được cấp Giấy chứng nhận đăng ký đầ</w:t>
      </w:r>
      <w:r>
        <w:rPr>
          <w:sz w:val="28"/>
          <w:szCs w:val="28"/>
          <w:lang w:val="de-DE"/>
        </w:rPr>
        <w:t>u tư.</w:t>
      </w:r>
    </w:p>
    <w:p w:rsidR="00BB15CC" w:rsidRPr="002D5C0A" w:rsidRDefault="00BB15CC" w:rsidP="00BB15CC">
      <w:pPr>
        <w:widowControl w:val="0"/>
        <w:spacing w:after="120" w:line="360" w:lineRule="exact"/>
        <w:ind w:firstLine="709"/>
        <w:rPr>
          <w:sz w:val="28"/>
          <w:szCs w:val="28"/>
          <w:lang w:val="de-DE"/>
        </w:rPr>
      </w:pPr>
      <w:r w:rsidRPr="002D5C0A">
        <w:rPr>
          <w:b/>
          <w:sz w:val="28"/>
          <w:szCs w:val="28"/>
          <w:lang w:val="de-DE"/>
        </w:rPr>
        <w:t>h) Kết quả thực hiện thủ tục hành chính</w:t>
      </w:r>
      <w:r w:rsidRPr="002D5C0A">
        <w:rPr>
          <w:sz w:val="28"/>
          <w:szCs w:val="28"/>
          <w:lang w:val="de-DE"/>
        </w:rPr>
        <w:t>:</w:t>
      </w:r>
    </w:p>
    <w:p w:rsidR="00BB15CC" w:rsidRPr="002D5C0A" w:rsidRDefault="00BB15CC" w:rsidP="00BB15CC">
      <w:pPr>
        <w:widowControl w:val="0"/>
        <w:spacing w:after="120" w:line="360" w:lineRule="exact"/>
        <w:ind w:firstLine="709"/>
        <w:rPr>
          <w:b/>
          <w:sz w:val="28"/>
          <w:szCs w:val="28"/>
        </w:rPr>
      </w:pPr>
      <w:r w:rsidRPr="002D5C0A">
        <w:rPr>
          <w:bCs/>
          <w:sz w:val="28"/>
          <w:szCs w:val="28"/>
          <w:lang w:val="sv-SE"/>
        </w:rPr>
        <w:t xml:space="preserve">Giấy chứng nhận đăng ký đầu tư điều chỉnh </w:t>
      </w:r>
      <w:r w:rsidRPr="002D5C0A">
        <w:rPr>
          <w:color w:val="000000"/>
          <w:sz w:val="28"/>
          <w:szCs w:val="28"/>
          <w:shd w:val="clear" w:color="auto" w:fill="FFFFFF"/>
        </w:rPr>
        <w:t xml:space="preserve">Mẫu A.II.9 </w:t>
      </w:r>
      <w:r w:rsidRPr="002D5C0A">
        <w:rPr>
          <w:sz w:val="28"/>
          <w:szCs w:val="28"/>
        </w:rPr>
        <w:t>ban hành kèm theo Thông tư số 03/2021/TT-BKHĐT ngày 09/4/2021.</w:t>
      </w:r>
    </w:p>
    <w:p w:rsidR="00BB15CC" w:rsidRPr="002D5C0A" w:rsidRDefault="00BB15CC" w:rsidP="00BB15CC">
      <w:pPr>
        <w:widowControl w:val="0"/>
        <w:spacing w:after="120" w:line="360" w:lineRule="exact"/>
        <w:ind w:firstLine="709"/>
        <w:rPr>
          <w:sz w:val="28"/>
          <w:szCs w:val="28"/>
          <w:lang w:val="de-DE"/>
        </w:rPr>
      </w:pPr>
      <w:r w:rsidRPr="002D5C0A">
        <w:rPr>
          <w:b/>
          <w:sz w:val="28"/>
          <w:szCs w:val="28"/>
          <w:lang w:val="de-DE"/>
        </w:rPr>
        <w:t>i) Lệ phí</w:t>
      </w:r>
      <w:r w:rsidRPr="002D5C0A">
        <w:rPr>
          <w:sz w:val="28"/>
          <w:szCs w:val="28"/>
          <w:lang w:val="de-DE"/>
        </w:rPr>
        <w:t>: Không.</w:t>
      </w:r>
    </w:p>
    <w:p w:rsidR="00BB15CC" w:rsidRPr="002D5C0A" w:rsidRDefault="00BB15CC" w:rsidP="00BB15CC">
      <w:pPr>
        <w:widowControl w:val="0"/>
        <w:spacing w:after="120" w:line="360" w:lineRule="exact"/>
        <w:ind w:firstLine="709"/>
        <w:rPr>
          <w:b/>
          <w:bCs/>
          <w:i/>
          <w:sz w:val="28"/>
          <w:szCs w:val="28"/>
          <w:lang w:val="de-DE"/>
        </w:rPr>
      </w:pPr>
      <w:r w:rsidRPr="002D5C0A">
        <w:rPr>
          <w:b/>
          <w:sz w:val="28"/>
          <w:szCs w:val="28"/>
          <w:lang w:val="de-DE"/>
        </w:rPr>
        <w:t>k) Tên mẫu đơn, mẫu tờ khai:</w:t>
      </w:r>
    </w:p>
    <w:p w:rsidR="00BB15CC" w:rsidRPr="002D5C0A" w:rsidRDefault="00BB15CC" w:rsidP="00BB15CC">
      <w:pPr>
        <w:widowControl w:val="0"/>
        <w:spacing w:after="120" w:line="360" w:lineRule="exact"/>
        <w:ind w:firstLine="709"/>
        <w:rPr>
          <w:b/>
          <w:sz w:val="28"/>
          <w:szCs w:val="28"/>
        </w:rPr>
      </w:pPr>
      <w:r w:rsidRPr="002D5C0A">
        <w:rPr>
          <w:spacing w:val="4"/>
          <w:sz w:val="28"/>
          <w:szCs w:val="28"/>
          <w:lang w:val="sv-SE"/>
        </w:rPr>
        <w:t xml:space="preserve">Văn bản đề nghị điều chỉnh dự án đầu tư </w:t>
      </w:r>
      <w:r w:rsidRPr="002D5C0A">
        <w:rPr>
          <w:i/>
          <w:spacing w:val="4"/>
          <w:sz w:val="28"/>
          <w:szCs w:val="28"/>
          <w:lang w:val="sv-SE"/>
        </w:rPr>
        <w:t xml:space="preserve">(Trường hợp điều chỉnh khác) </w:t>
      </w:r>
      <w:r w:rsidRPr="002D5C0A">
        <w:rPr>
          <w:spacing w:val="2"/>
          <w:sz w:val="28"/>
          <w:szCs w:val="28"/>
          <w:lang w:val="sv-SE"/>
        </w:rPr>
        <w:t xml:space="preserve">theo Mẫu </w:t>
      </w:r>
      <w:r w:rsidRPr="002D5C0A">
        <w:rPr>
          <w:sz w:val="28"/>
          <w:szCs w:val="28"/>
        </w:rPr>
        <w:t>A.I.11.h ban hành kèm theo Thông tư số 03/2021/TT-BKHĐT ngày 09/4/2021.</w:t>
      </w:r>
    </w:p>
    <w:p w:rsidR="00BB15CC" w:rsidRPr="002D5C0A" w:rsidRDefault="00BB15CC" w:rsidP="00BB15CC">
      <w:pPr>
        <w:widowControl w:val="0"/>
        <w:spacing w:after="120" w:line="360" w:lineRule="exact"/>
        <w:ind w:firstLine="709"/>
        <w:rPr>
          <w:sz w:val="28"/>
          <w:szCs w:val="28"/>
          <w:lang w:val="de-DE"/>
        </w:rPr>
      </w:pPr>
      <w:r w:rsidRPr="002D5C0A">
        <w:rPr>
          <w:b/>
          <w:sz w:val="28"/>
          <w:szCs w:val="28"/>
          <w:lang w:val="de-DE"/>
        </w:rPr>
        <w:t>l)</w:t>
      </w:r>
      <w:r w:rsidRPr="002D5C0A">
        <w:rPr>
          <w:sz w:val="28"/>
          <w:szCs w:val="28"/>
          <w:lang w:val="de-DE"/>
        </w:rPr>
        <w:t xml:space="preserve"> </w:t>
      </w:r>
      <w:r w:rsidRPr="002D5C0A">
        <w:rPr>
          <w:b/>
          <w:sz w:val="28"/>
          <w:szCs w:val="28"/>
          <w:lang w:val="de-DE"/>
        </w:rPr>
        <w:t>Yêu cầu, điều kiện thực hiện thủ tục</w:t>
      </w:r>
      <w:r w:rsidRPr="002D5C0A">
        <w:rPr>
          <w:sz w:val="28"/>
          <w:szCs w:val="28"/>
          <w:lang w:val="de-DE"/>
        </w:rPr>
        <w:t xml:space="preserve">: </w:t>
      </w:r>
    </w:p>
    <w:p w:rsidR="00BB15CC" w:rsidRPr="002D5C0A" w:rsidRDefault="00BB15CC" w:rsidP="00BB15CC">
      <w:pPr>
        <w:widowControl w:val="0"/>
        <w:spacing w:after="120" w:line="360" w:lineRule="exact"/>
        <w:ind w:firstLine="709"/>
        <w:rPr>
          <w:sz w:val="28"/>
          <w:szCs w:val="28"/>
          <w:lang w:val="de-DE"/>
        </w:rPr>
      </w:pPr>
      <w:r>
        <w:rPr>
          <w:bCs/>
          <w:sz w:val="28"/>
          <w:szCs w:val="28"/>
          <w:lang w:val="sv-SE"/>
        </w:rPr>
        <w:t xml:space="preserve">Dự án đã được cấp </w:t>
      </w:r>
      <w:r w:rsidRPr="002D5C0A">
        <w:rPr>
          <w:bCs/>
          <w:sz w:val="28"/>
          <w:szCs w:val="28"/>
          <w:lang w:val="sv-SE"/>
        </w:rPr>
        <w:t>Giấy chứng nhận đăng ký đầu tư.</w:t>
      </w:r>
      <w:r w:rsidRPr="002D5C0A">
        <w:rPr>
          <w:sz w:val="28"/>
          <w:szCs w:val="28"/>
          <w:lang w:val="de-DE"/>
        </w:rPr>
        <w:t xml:space="preserve"> </w:t>
      </w:r>
    </w:p>
    <w:p w:rsidR="00BB15CC" w:rsidRPr="002D5C0A" w:rsidRDefault="00BB15CC" w:rsidP="00BB15CC">
      <w:pPr>
        <w:widowControl w:val="0"/>
        <w:spacing w:after="120" w:line="360" w:lineRule="exact"/>
        <w:ind w:firstLine="709"/>
        <w:rPr>
          <w:sz w:val="28"/>
          <w:szCs w:val="28"/>
          <w:lang w:val="de-DE"/>
        </w:rPr>
      </w:pPr>
      <w:r w:rsidRPr="002D5C0A">
        <w:rPr>
          <w:b/>
          <w:sz w:val="28"/>
          <w:szCs w:val="28"/>
          <w:lang w:val="de-DE"/>
        </w:rPr>
        <w:t>m) Căn cứ pháp lý của thủ tục hành chính</w:t>
      </w:r>
      <w:r w:rsidRPr="002D5C0A">
        <w:rPr>
          <w:sz w:val="28"/>
          <w:szCs w:val="28"/>
          <w:lang w:val="de-DE"/>
        </w:rPr>
        <w:t>:</w:t>
      </w:r>
    </w:p>
    <w:p w:rsidR="00BB15CC" w:rsidRPr="002D5C0A" w:rsidRDefault="00BB15CC" w:rsidP="00BB15CC">
      <w:pPr>
        <w:widowControl w:val="0"/>
        <w:spacing w:after="120" w:line="360" w:lineRule="exact"/>
        <w:ind w:firstLine="709"/>
        <w:rPr>
          <w:sz w:val="28"/>
          <w:szCs w:val="28"/>
        </w:rPr>
      </w:pPr>
      <w:r w:rsidRPr="002D5C0A">
        <w:rPr>
          <w:sz w:val="28"/>
          <w:szCs w:val="28"/>
          <w:lang w:val="vi-VN"/>
        </w:rPr>
        <w:t>- Luật Đầu tư số 6</w:t>
      </w:r>
      <w:r w:rsidRPr="002D5C0A">
        <w:rPr>
          <w:sz w:val="28"/>
          <w:szCs w:val="28"/>
        </w:rPr>
        <w:t>1</w:t>
      </w:r>
      <w:r w:rsidRPr="002D5C0A">
        <w:rPr>
          <w:sz w:val="28"/>
          <w:szCs w:val="28"/>
          <w:lang w:val="vi-VN"/>
        </w:rPr>
        <w:t>/20</w:t>
      </w:r>
      <w:r w:rsidRPr="002D5C0A">
        <w:rPr>
          <w:sz w:val="28"/>
          <w:szCs w:val="28"/>
        </w:rPr>
        <w:t>20</w:t>
      </w:r>
      <w:r w:rsidRPr="002D5C0A">
        <w:rPr>
          <w:sz w:val="28"/>
          <w:szCs w:val="28"/>
          <w:lang w:val="vi-VN"/>
        </w:rPr>
        <w:t>/QH1</w:t>
      </w:r>
      <w:r w:rsidRPr="002D5C0A">
        <w:rPr>
          <w:sz w:val="28"/>
          <w:szCs w:val="28"/>
        </w:rPr>
        <w:t>4</w:t>
      </w:r>
      <w:r w:rsidRPr="002D5C0A">
        <w:rPr>
          <w:sz w:val="28"/>
          <w:szCs w:val="28"/>
          <w:lang w:val="vi-VN"/>
        </w:rPr>
        <w:t xml:space="preserve"> ngày </w:t>
      </w:r>
      <w:r w:rsidRPr="002D5C0A">
        <w:rPr>
          <w:sz w:val="28"/>
          <w:szCs w:val="28"/>
        </w:rPr>
        <w:t>17/6/2020</w:t>
      </w:r>
      <w:r w:rsidRPr="002D5C0A">
        <w:rPr>
          <w:sz w:val="28"/>
          <w:szCs w:val="28"/>
          <w:lang w:val="vi-VN"/>
        </w:rPr>
        <w:t>;</w:t>
      </w:r>
    </w:p>
    <w:p w:rsidR="00BB15CC" w:rsidRPr="002D5C0A" w:rsidRDefault="00BB15CC" w:rsidP="00BB15CC">
      <w:pPr>
        <w:widowControl w:val="0"/>
        <w:spacing w:after="120" w:line="360" w:lineRule="exact"/>
        <w:ind w:firstLine="709"/>
        <w:rPr>
          <w:sz w:val="28"/>
          <w:szCs w:val="28"/>
        </w:rPr>
      </w:pPr>
      <w:r w:rsidRPr="002D5C0A">
        <w:rPr>
          <w:sz w:val="28"/>
          <w:szCs w:val="28"/>
          <w:lang w:val="vi-VN"/>
        </w:rPr>
        <w:t xml:space="preserve">- Nghị định số </w:t>
      </w:r>
      <w:r w:rsidRPr="002D5C0A">
        <w:rPr>
          <w:sz w:val="28"/>
          <w:szCs w:val="28"/>
        </w:rPr>
        <w:t>31</w:t>
      </w:r>
      <w:r w:rsidRPr="002D5C0A">
        <w:rPr>
          <w:sz w:val="28"/>
          <w:szCs w:val="28"/>
          <w:lang w:val="vi-VN"/>
        </w:rPr>
        <w:t>/20</w:t>
      </w:r>
      <w:r w:rsidRPr="002D5C0A">
        <w:rPr>
          <w:sz w:val="28"/>
          <w:szCs w:val="28"/>
        </w:rPr>
        <w:t>21</w:t>
      </w:r>
      <w:r w:rsidRPr="002D5C0A">
        <w:rPr>
          <w:sz w:val="28"/>
          <w:szCs w:val="28"/>
          <w:lang w:val="vi-VN"/>
        </w:rPr>
        <w:t>/NĐ-CP ngày 2</w:t>
      </w:r>
      <w:r w:rsidRPr="002D5C0A">
        <w:rPr>
          <w:sz w:val="28"/>
          <w:szCs w:val="28"/>
        </w:rPr>
        <w:t>6/3/2021;</w:t>
      </w:r>
    </w:p>
    <w:p w:rsidR="00BB15CC" w:rsidRPr="002D5C0A" w:rsidRDefault="00BB15CC" w:rsidP="00BB15CC">
      <w:pPr>
        <w:widowControl w:val="0"/>
        <w:spacing w:after="120" w:line="360" w:lineRule="exact"/>
        <w:ind w:firstLine="709"/>
        <w:rPr>
          <w:sz w:val="28"/>
          <w:szCs w:val="28"/>
        </w:rPr>
      </w:pPr>
      <w:r w:rsidRPr="002D5C0A">
        <w:rPr>
          <w:sz w:val="28"/>
          <w:szCs w:val="28"/>
        </w:rPr>
        <w:t>- Thông tư số 03/2021/TT-BKHĐT ngày 09/4/2021.</w:t>
      </w:r>
    </w:p>
    <w:p w:rsidR="00663A31" w:rsidRPr="00E83D49" w:rsidRDefault="00663A31" w:rsidP="00BB15CC">
      <w:pPr>
        <w:widowControl w:val="0"/>
        <w:spacing w:before="60" w:line="360" w:lineRule="exact"/>
        <w:ind w:firstLine="567"/>
      </w:pPr>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167EFD"/>
    <w:rsid w:val="001D5132"/>
    <w:rsid w:val="001F1A0E"/>
    <w:rsid w:val="00232DA7"/>
    <w:rsid w:val="002550F3"/>
    <w:rsid w:val="00262FD3"/>
    <w:rsid w:val="00275DC5"/>
    <w:rsid w:val="002C1D8B"/>
    <w:rsid w:val="002C4A88"/>
    <w:rsid w:val="002F341E"/>
    <w:rsid w:val="00305A91"/>
    <w:rsid w:val="00316562"/>
    <w:rsid w:val="00322E4C"/>
    <w:rsid w:val="003364BA"/>
    <w:rsid w:val="00355D06"/>
    <w:rsid w:val="00382215"/>
    <w:rsid w:val="003C30DD"/>
    <w:rsid w:val="003C6EF0"/>
    <w:rsid w:val="003D27E9"/>
    <w:rsid w:val="003E30CD"/>
    <w:rsid w:val="00440797"/>
    <w:rsid w:val="004456C3"/>
    <w:rsid w:val="00492EF1"/>
    <w:rsid w:val="004A0A65"/>
    <w:rsid w:val="004C26E6"/>
    <w:rsid w:val="004D5A6C"/>
    <w:rsid w:val="00527EC1"/>
    <w:rsid w:val="00541507"/>
    <w:rsid w:val="005469FF"/>
    <w:rsid w:val="005B02CE"/>
    <w:rsid w:val="005B3AE8"/>
    <w:rsid w:val="0060782E"/>
    <w:rsid w:val="00607BFA"/>
    <w:rsid w:val="00663A31"/>
    <w:rsid w:val="006A0E29"/>
    <w:rsid w:val="006C6969"/>
    <w:rsid w:val="006D4506"/>
    <w:rsid w:val="007049E2"/>
    <w:rsid w:val="007125F5"/>
    <w:rsid w:val="0072331C"/>
    <w:rsid w:val="00785E29"/>
    <w:rsid w:val="007C78D9"/>
    <w:rsid w:val="007E51E3"/>
    <w:rsid w:val="00800EDE"/>
    <w:rsid w:val="0080146D"/>
    <w:rsid w:val="0081515A"/>
    <w:rsid w:val="00845101"/>
    <w:rsid w:val="008632DF"/>
    <w:rsid w:val="008B433E"/>
    <w:rsid w:val="008D6834"/>
    <w:rsid w:val="008E5CBE"/>
    <w:rsid w:val="009059CD"/>
    <w:rsid w:val="00915D7D"/>
    <w:rsid w:val="00924176"/>
    <w:rsid w:val="0092559E"/>
    <w:rsid w:val="00965090"/>
    <w:rsid w:val="009A2B71"/>
    <w:rsid w:val="009C3A1A"/>
    <w:rsid w:val="009C4C82"/>
    <w:rsid w:val="009F5110"/>
    <w:rsid w:val="009F6DBA"/>
    <w:rsid w:val="00A40CA4"/>
    <w:rsid w:val="00A46F60"/>
    <w:rsid w:val="00A802E4"/>
    <w:rsid w:val="00AC0DCB"/>
    <w:rsid w:val="00AD65D6"/>
    <w:rsid w:val="00B039A7"/>
    <w:rsid w:val="00B624D8"/>
    <w:rsid w:val="00B813BD"/>
    <w:rsid w:val="00BB15CC"/>
    <w:rsid w:val="00BD435A"/>
    <w:rsid w:val="00C23AD2"/>
    <w:rsid w:val="00C76036"/>
    <w:rsid w:val="00CE4453"/>
    <w:rsid w:val="00CE5F9D"/>
    <w:rsid w:val="00D138E0"/>
    <w:rsid w:val="00D56FD4"/>
    <w:rsid w:val="00DB3002"/>
    <w:rsid w:val="00DD3FC2"/>
    <w:rsid w:val="00E02E09"/>
    <w:rsid w:val="00E679E3"/>
    <w:rsid w:val="00E82F89"/>
    <w:rsid w:val="00E83D49"/>
    <w:rsid w:val="00E8550E"/>
    <w:rsid w:val="00EB66C3"/>
    <w:rsid w:val="00EC391A"/>
    <w:rsid w:val="00F23D54"/>
    <w:rsid w:val="00F35BDE"/>
    <w:rsid w:val="00FA3C09"/>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hyperlink" Target="https://dichvucong.gov.vn/p/home/dvc-tthc-thu-tuc-hanh-chinh-chi-tiet.html?ma_thu_tuc=258045"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QY5UZ4ZQWDMN-1850682920-337</_dlc_DocId>
    <_dlc_DocIdUrl xmlns="df6cab6d-25a5-4a45-89de-f19c5af208b6">
      <Url>https://stc.dongnai.gov.vn/_layouts/15/DocIdRedir.aspx?ID=QY5UZ4ZQWDMN-1850682920-337</Url>
      <Description>QY5UZ4ZQWDMN-1850682920-337</Description>
    </_dlc_DocIdUrl>
  </documentManagement>
</p:properties>
</file>

<file path=customXml/itemProps1.xml><?xml version="1.0" encoding="utf-8"?>
<ds:datastoreItem xmlns:ds="http://schemas.openxmlformats.org/officeDocument/2006/customXml" ds:itemID="{733F222F-B28F-41DE-ADF2-7812C11C5551}"/>
</file>

<file path=customXml/itemProps2.xml><?xml version="1.0" encoding="utf-8"?>
<ds:datastoreItem xmlns:ds="http://schemas.openxmlformats.org/officeDocument/2006/customXml" ds:itemID="{7011DA79-8808-4BE8-B200-2E87C7659254}"/>
</file>

<file path=customXml/itemProps3.xml><?xml version="1.0" encoding="utf-8"?>
<ds:datastoreItem xmlns:ds="http://schemas.openxmlformats.org/officeDocument/2006/customXml" ds:itemID="{CE5C8C3F-DEEC-4B6E-8B93-CA7A08735523}"/>
</file>

<file path=customXml/itemProps4.xml><?xml version="1.0" encoding="utf-8"?>
<ds:datastoreItem xmlns:ds="http://schemas.openxmlformats.org/officeDocument/2006/customXml" ds:itemID="{48B22975-0995-4428-BBAE-626443558344}"/>
</file>

<file path=docProps/app.xml><?xml version="1.0" encoding="utf-8"?>
<Properties xmlns="http://schemas.openxmlformats.org/officeDocument/2006/extended-properties" xmlns:vt="http://schemas.openxmlformats.org/officeDocument/2006/docPropsVTypes">
  <Template>Normal</Template>
  <TotalTime>1</TotalTime>
  <Pages>2</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2025-08-20T14:54:00Z</dcterms:created>
  <dcterms:modified xsi:type="dcterms:W3CDTF">2025-08-20T14:55:00Z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edca0916-ef67-44a1-93a5-bcfb0f492115</vt:lpwstr>
  </property>
</Properties>
</file>