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FC2" w:rsidRPr="00DD3FC2" w:rsidRDefault="00DD3FC2" w:rsidP="00DD3FC2">
      <w:pPr>
        <w:spacing w:after="120" w:line="360" w:lineRule="exact"/>
        <w:rPr>
          <w:b/>
          <w:spacing w:val="-8"/>
          <w:sz w:val="28"/>
          <w:szCs w:val="28"/>
        </w:rPr>
      </w:pPr>
      <w:r w:rsidRPr="00DD3FC2">
        <w:rPr>
          <w:b/>
          <w:spacing w:val="-8"/>
          <w:sz w:val="28"/>
          <w:szCs w:val="28"/>
          <w:lang w:val="cs-CZ"/>
        </w:rPr>
        <w:t>5. Thủ tục thông báo về việc chuyển nhượng phần vốn góp của các nhà đầu tư</w:t>
      </w:r>
      <w:r w:rsidRPr="00DD3FC2">
        <w:rPr>
          <w:b/>
          <w:spacing w:val="-8"/>
          <w:sz w:val="28"/>
          <w:szCs w:val="28"/>
          <w:lang w:val="cs-CZ"/>
        </w:rPr>
        <w:t xml:space="preserve"> (mã TTHC: </w:t>
      </w:r>
      <w:r w:rsidRPr="00DD3FC2">
        <w:rPr>
          <w:b/>
          <w:color w:val="000000"/>
          <w:sz w:val="28"/>
          <w:szCs w:val="28"/>
          <w:shd w:val="clear" w:color="auto" w:fill="FFFFFF"/>
        </w:rPr>
        <w:t>2.002004</w:t>
      </w:r>
      <w:r w:rsidRPr="00DD3FC2">
        <w:rPr>
          <w:b/>
          <w:color w:val="000000"/>
          <w:sz w:val="28"/>
          <w:szCs w:val="28"/>
          <w:shd w:val="clear" w:color="auto" w:fill="FFFFFF"/>
        </w:rPr>
        <w:t>)</w:t>
      </w:r>
    </w:p>
    <w:p w:rsidR="00DD3FC2" w:rsidRPr="00022B79" w:rsidRDefault="00DD3FC2" w:rsidP="00DD3FC2">
      <w:pPr>
        <w:spacing w:after="120" w:line="360" w:lineRule="exact"/>
        <w:ind w:firstLine="709"/>
        <w:rPr>
          <w:b/>
          <w:i/>
          <w:sz w:val="28"/>
          <w:szCs w:val="28"/>
        </w:rPr>
      </w:pPr>
      <w:r w:rsidRPr="00022B79">
        <w:rPr>
          <w:b/>
          <w:i/>
          <w:sz w:val="28"/>
          <w:szCs w:val="28"/>
          <w:lang w:val="vi-VN"/>
        </w:rPr>
        <w:t xml:space="preserve">a) Trình tự thực hiện: </w:t>
      </w:r>
    </w:p>
    <w:p w:rsidR="00DD3FC2" w:rsidRPr="00022B79" w:rsidRDefault="00DD3FC2" w:rsidP="00DD3FC2">
      <w:pPr>
        <w:spacing w:after="120" w:line="360" w:lineRule="exact"/>
        <w:ind w:firstLine="709"/>
        <w:rPr>
          <w:sz w:val="28"/>
          <w:szCs w:val="28"/>
          <w:lang w:val="vi-VN"/>
        </w:rPr>
      </w:pPr>
      <w:r w:rsidRPr="00022B79">
        <w:rPr>
          <w:sz w:val="28"/>
          <w:szCs w:val="28"/>
          <w:lang w:val="vi-VN"/>
        </w:rPr>
        <w:t>- Trong thời hạn 15 ngày, kể từ ngày hoàn tất giao dịch, công ty thực hiện quản lý quỹ thông báo cho cơ quan đăng ký kinh doanh nơi công ty đặt trụ sở chính về việc chuyển nhượng phần vốn góp của các nhà đầu tư.</w:t>
      </w:r>
    </w:p>
    <w:p w:rsidR="00DD3FC2" w:rsidRPr="00022B79" w:rsidRDefault="00DD3FC2" w:rsidP="00DD3FC2">
      <w:pPr>
        <w:spacing w:after="120" w:line="360" w:lineRule="exact"/>
        <w:ind w:firstLine="709"/>
        <w:rPr>
          <w:sz w:val="28"/>
          <w:szCs w:val="28"/>
        </w:rPr>
      </w:pPr>
      <w:r w:rsidRPr="00022B79">
        <w:rPr>
          <w:sz w:val="28"/>
          <w:szCs w:val="28"/>
          <w:lang w:val="vi-VN"/>
        </w:rPr>
        <w:t>Thông báo việc chuyển nhượng phần vốn góp của các nhà đầu tư theo Mẫu số 05 tại Phụ lục kèm theo Nghị định số 38/2018/NĐ-CP ngày 11 tháng 3 năm 2018 của Chính phủ quy định các mẫu văn bản sử dụng trong</w:t>
      </w:r>
      <w:r w:rsidRPr="00022B79">
        <w:rPr>
          <w:sz w:val="28"/>
          <w:szCs w:val="28"/>
        </w:rPr>
        <w:t xml:space="preserve"> thông báo thành lập và hoạt động của </w:t>
      </w:r>
      <w:r w:rsidRPr="00022B79">
        <w:rPr>
          <w:sz w:val="28"/>
          <w:szCs w:val="28"/>
          <w:lang w:val="vi-VN"/>
        </w:rPr>
        <w:t xml:space="preserve">quỹ đầu tư khởi nghiệp sáng tạo. </w:t>
      </w:r>
    </w:p>
    <w:p w:rsidR="00DD3FC2" w:rsidRPr="00022B79" w:rsidRDefault="00DD3FC2" w:rsidP="00DD3FC2">
      <w:pPr>
        <w:spacing w:after="120" w:line="360" w:lineRule="exact"/>
        <w:ind w:firstLine="709"/>
        <w:rPr>
          <w:sz w:val="28"/>
          <w:szCs w:val="28"/>
        </w:rPr>
      </w:pPr>
      <w:r w:rsidRPr="00022B79">
        <w:rPr>
          <w:b/>
          <w:i/>
          <w:sz w:val="28"/>
          <w:szCs w:val="28"/>
          <w:lang w:val="vi-VN"/>
        </w:rPr>
        <w:t>b) Cách thức thực hiện</w:t>
      </w:r>
      <w:r w:rsidRPr="00022B79">
        <w:rPr>
          <w:sz w:val="28"/>
          <w:szCs w:val="28"/>
          <w:lang w:val="vi-VN"/>
        </w:rPr>
        <w:t>:</w:t>
      </w:r>
      <w:r w:rsidRPr="00022B79">
        <w:rPr>
          <w:sz w:val="28"/>
          <w:szCs w:val="28"/>
          <w:lang w:val="cs-CZ"/>
        </w:rPr>
        <w:t xml:space="preserve"> </w:t>
      </w:r>
      <w:r w:rsidRPr="00022B79">
        <w:rPr>
          <w:sz w:val="28"/>
          <w:szCs w:val="28"/>
          <w:lang w:val="vi-VN"/>
        </w:rPr>
        <w:t>Gửi thông báo trực tiếp hoặc qua đường bưu điện đến Cơ quan đăng ký kinh doanh</w:t>
      </w:r>
      <w:r w:rsidRPr="00022B79">
        <w:rPr>
          <w:sz w:val="28"/>
          <w:szCs w:val="28"/>
        </w:rPr>
        <w:t>.</w:t>
      </w:r>
      <w:r w:rsidRPr="00022B79">
        <w:rPr>
          <w:sz w:val="28"/>
          <w:szCs w:val="28"/>
          <w:lang w:val="vi-VN"/>
        </w:rPr>
        <w:t xml:space="preserve"> </w:t>
      </w:r>
    </w:p>
    <w:p w:rsidR="00DD3FC2" w:rsidRPr="00022B79" w:rsidRDefault="00DD3FC2" w:rsidP="00DD3FC2">
      <w:pPr>
        <w:spacing w:after="120" w:line="360" w:lineRule="exact"/>
        <w:ind w:firstLine="709"/>
        <w:rPr>
          <w:b/>
          <w:i/>
          <w:sz w:val="28"/>
          <w:szCs w:val="28"/>
          <w:lang w:val="vi-VN"/>
        </w:rPr>
      </w:pPr>
      <w:r w:rsidRPr="00022B79">
        <w:rPr>
          <w:b/>
          <w:i/>
          <w:sz w:val="28"/>
          <w:szCs w:val="28"/>
          <w:lang w:val="vi-VN"/>
        </w:rPr>
        <w:t xml:space="preserve"> c) Thành phần hồ sơ: </w:t>
      </w:r>
    </w:p>
    <w:p w:rsidR="00DD3FC2" w:rsidRPr="00022B79" w:rsidRDefault="00DD3FC2" w:rsidP="00DD3FC2">
      <w:pPr>
        <w:spacing w:after="120" w:line="360" w:lineRule="exact"/>
        <w:ind w:firstLine="709"/>
        <w:rPr>
          <w:sz w:val="28"/>
          <w:szCs w:val="28"/>
          <w:lang w:val="vi-VN"/>
        </w:rPr>
      </w:pPr>
      <w:r w:rsidRPr="00022B79">
        <w:rPr>
          <w:sz w:val="28"/>
          <w:szCs w:val="28"/>
          <w:lang w:val="cs-CZ"/>
        </w:rPr>
        <w:t>a</w:t>
      </w:r>
      <w:r w:rsidRPr="00022B79">
        <w:rPr>
          <w:sz w:val="28"/>
          <w:szCs w:val="28"/>
          <w:lang w:val="vi-VN"/>
        </w:rPr>
        <w:t>) Thông báo về việc chuyển nhượng Phần vốn góp của các nhà đầu tư theo Mẫu số 05 tại Phụ lục kèm theo Nghị định số 38/2018/NĐ-CP ngày 11 tháng 3 năm 2018 của Chính phủ quy định các mẫu văn bản sử dụng trong thông báo thành lập và hoạt động của quỹ đầu tư khởi nghiệp sáng tạo, trong đó nêu rõ thông tin về các bên giao dịch, tỷ lệ sở hữu của các bên (trước và sau khi giao dịch), giá trị giao dịch;</w:t>
      </w:r>
    </w:p>
    <w:p w:rsidR="00DD3FC2" w:rsidRDefault="00DD3FC2" w:rsidP="00DD3FC2">
      <w:pPr>
        <w:spacing w:after="120" w:line="360" w:lineRule="exact"/>
        <w:ind w:firstLine="709"/>
        <w:rPr>
          <w:sz w:val="28"/>
          <w:szCs w:val="28"/>
        </w:rPr>
      </w:pPr>
      <w:r w:rsidRPr="00022B79">
        <w:rPr>
          <w:sz w:val="28"/>
          <w:szCs w:val="28"/>
          <w:lang w:val="vi-VN"/>
        </w:rPr>
        <w:t>b) Bản sao hợp đồng chuyển nhượng của các nhà đầu tư có xác nhận của công ty thực hiện quản lý quỹ.</w:t>
      </w:r>
    </w:p>
    <w:p w:rsidR="00DD3FC2" w:rsidRPr="00E8366F" w:rsidRDefault="00DD3FC2" w:rsidP="00DD3FC2">
      <w:pPr>
        <w:spacing w:after="120" w:line="360" w:lineRule="exact"/>
        <w:ind w:firstLine="709"/>
        <w:rPr>
          <w:sz w:val="28"/>
          <w:szCs w:val="28"/>
        </w:rPr>
      </w:pPr>
      <w:r w:rsidRPr="00E8366F">
        <w:rPr>
          <w:b/>
          <w:i/>
          <w:sz w:val="28"/>
          <w:szCs w:val="28"/>
        </w:rPr>
        <w:t>d) Số bộ hồ sơ:</w:t>
      </w:r>
      <w:r>
        <w:rPr>
          <w:sz w:val="28"/>
          <w:szCs w:val="28"/>
        </w:rPr>
        <w:t xml:space="preserve"> Chưa quy định.</w:t>
      </w:r>
    </w:p>
    <w:p w:rsidR="00DD3FC2" w:rsidRPr="00022B79" w:rsidRDefault="00DD3FC2" w:rsidP="00DD3FC2">
      <w:pPr>
        <w:spacing w:after="120" w:line="360" w:lineRule="exact"/>
        <w:ind w:firstLine="709"/>
        <w:rPr>
          <w:sz w:val="28"/>
          <w:szCs w:val="28"/>
          <w:lang w:val="vi-VN"/>
        </w:rPr>
      </w:pPr>
      <w:r w:rsidRPr="00022B79">
        <w:rPr>
          <w:b/>
          <w:i/>
          <w:sz w:val="28"/>
          <w:szCs w:val="28"/>
          <w:lang w:val="vi-VN"/>
        </w:rPr>
        <w:t>đ) Thời hạn giải quyết:</w:t>
      </w:r>
      <w:r w:rsidRPr="00022B79">
        <w:rPr>
          <w:sz w:val="28"/>
          <w:szCs w:val="28"/>
          <w:lang w:val="vi-VN"/>
        </w:rPr>
        <w:t xml:space="preserve"> chưa quy định</w:t>
      </w:r>
    </w:p>
    <w:p w:rsidR="00DD3FC2" w:rsidRPr="00022B79" w:rsidRDefault="00DD3FC2" w:rsidP="00DD3FC2">
      <w:pPr>
        <w:spacing w:after="120" w:line="360" w:lineRule="exact"/>
        <w:ind w:firstLine="709"/>
        <w:rPr>
          <w:sz w:val="28"/>
          <w:szCs w:val="28"/>
          <w:lang w:val="vi-VN"/>
        </w:rPr>
      </w:pPr>
      <w:r w:rsidRPr="00022B79">
        <w:rPr>
          <w:b/>
          <w:i/>
          <w:sz w:val="28"/>
          <w:szCs w:val="28"/>
          <w:lang w:val="vi-VN"/>
        </w:rPr>
        <w:t xml:space="preserve">e) Đối tượng thực hiện thủ tục hành chính: </w:t>
      </w:r>
      <w:r w:rsidRPr="00022B79">
        <w:rPr>
          <w:sz w:val="28"/>
          <w:szCs w:val="28"/>
        </w:rPr>
        <w:t>T</w:t>
      </w:r>
      <w:r w:rsidRPr="00022B79">
        <w:rPr>
          <w:sz w:val="28"/>
          <w:szCs w:val="28"/>
          <w:lang w:val="vi-VN"/>
        </w:rPr>
        <w:t>ổ chức</w:t>
      </w:r>
    </w:p>
    <w:p w:rsidR="00DD3FC2" w:rsidRPr="00022B79" w:rsidRDefault="00DD3FC2" w:rsidP="00DD3FC2">
      <w:pPr>
        <w:spacing w:after="120" w:line="360" w:lineRule="exact"/>
        <w:ind w:firstLine="709"/>
        <w:rPr>
          <w:sz w:val="28"/>
          <w:szCs w:val="28"/>
          <w:lang w:val="vi-VN"/>
        </w:rPr>
      </w:pPr>
      <w:r w:rsidRPr="00022B79">
        <w:rPr>
          <w:b/>
          <w:i/>
          <w:sz w:val="28"/>
          <w:szCs w:val="28"/>
          <w:lang w:val="vi-VN"/>
        </w:rPr>
        <w:t>g) Cơ quan thực hiện thủ tục hành chính:</w:t>
      </w:r>
      <w:r w:rsidRPr="00022B79">
        <w:rPr>
          <w:sz w:val="28"/>
          <w:szCs w:val="28"/>
          <w:lang w:val="vi-VN"/>
        </w:rPr>
        <w:t xml:space="preserve"> </w:t>
      </w:r>
      <w:r w:rsidRPr="00022B79">
        <w:rPr>
          <w:sz w:val="28"/>
          <w:szCs w:val="28"/>
        </w:rPr>
        <w:t xml:space="preserve">Phòng đăng ký kinh doanh - </w:t>
      </w:r>
      <w:r w:rsidRPr="00022B79">
        <w:rPr>
          <w:sz w:val="28"/>
          <w:szCs w:val="28"/>
          <w:lang w:val="vi-VN"/>
        </w:rPr>
        <w:t xml:space="preserve">Sở </w:t>
      </w:r>
      <w:r w:rsidR="002C4A88">
        <w:rPr>
          <w:sz w:val="28"/>
          <w:szCs w:val="28"/>
        </w:rPr>
        <w:t>Tài chính</w:t>
      </w:r>
      <w:bookmarkStart w:id="0" w:name="_GoBack"/>
      <w:bookmarkEnd w:id="0"/>
      <w:r w:rsidRPr="00022B79">
        <w:rPr>
          <w:sz w:val="28"/>
          <w:szCs w:val="28"/>
        </w:rPr>
        <w:t>.</w:t>
      </w:r>
    </w:p>
    <w:p w:rsidR="00DD3FC2" w:rsidRPr="00022B79" w:rsidRDefault="00DD3FC2" w:rsidP="00DD3FC2">
      <w:pPr>
        <w:spacing w:after="120" w:line="360" w:lineRule="exact"/>
        <w:ind w:firstLine="709"/>
        <w:rPr>
          <w:sz w:val="28"/>
          <w:szCs w:val="28"/>
        </w:rPr>
      </w:pPr>
      <w:r w:rsidRPr="00022B79">
        <w:rPr>
          <w:b/>
          <w:i/>
          <w:sz w:val="28"/>
          <w:szCs w:val="28"/>
          <w:lang w:val="vi-VN"/>
        </w:rPr>
        <w:t>h) Kết quả thực hiện thủ tục hành chính:</w:t>
      </w:r>
      <w:r w:rsidRPr="00022B79">
        <w:rPr>
          <w:sz w:val="28"/>
          <w:szCs w:val="28"/>
          <w:lang w:val="vi-VN"/>
        </w:rPr>
        <w:t xml:space="preserve"> Hồ sơ</w:t>
      </w:r>
      <w:r w:rsidRPr="00022B79">
        <w:rPr>
          <w:sz w:val="28"/>
          <w:szCs w:val="28"/>
        </w:rPr>
        <w:t xml:space="preserve"> thông tin</w:t>
      </w:r>
      <w:r w:rsidRPr="00022B79">
        <w:rPr>
          <w:sz w:val="28"/>
          <w:szCs w:val="28"/>
          <w:lang w:val="vi-VN"/>
        </w:rPr>
        <w:t xml:space="preserve"> về việc </w:t>
      </w:r>
      <w:r w:rsidRPr="00022B79">
        <w:rPr>
          <w:sz w:val="28"/>
          <w:szCs w:val="28"/>
        </w:rPr>
        <w:t>chuyển nhượng Phần vốn góp của nhà đầu tư</w:t>
      </w:r>
      <w:r w:rsidRPr="00022B79">
        <w:rPr>
          <w:sz w:val="28"/>
          <w:szCs w:val="28"/>
          <w:lang w:val="vi-VN"/>
        </w:rPr>
        <w:t xml:space="preserve"> quỹ đầu tư khởi nghiệp sáng tạo được cập nhật</w:t>
      </w:r>
      <w:r w:rsidRPr="00022B79">
        <w:rPr>
          <w:sz w:val="28"/>
          <w:szCs w:val="28"/>
        </w:rPr>
        <w:t xml:space="preserve"> </w:t>
      </w:r>
      <w:r w:rsidRPr="00022B79">
        <w:rPr>
          <w:sz w:val="28"/>
          <w:szCs w:val="28"/>
          <w:lang w:val="vi-VN"/>
        </w:rPr>
        <w:t xml:space="preserve">và công khai trên </w:t>
      </w:r>
      <w:r w:rsidRPr="00022B79">
        <w:rPr>
          <w:sz w:val="28"/>
          <w:szCs w:val="28"/>
        </w:rPr>
        <w:t>trên Cổng thông tin quốc gia về đăng ký doanh nghiệp.</w:t>
      </w:r>
    </w:p>
    <w:p w:rsidR="00DD3FC2" w:rsidRPr="00022B79" w:rsidRDefault="00DD3FC2" w:rsidP="00DD3FC2">
      <w:pPr>
        <w:spacing w:after="120" w:line="360" w:lineRule="exact"/>
        <w:ind w:firstLine="709"/>
        <w:rPr>
          <w:sz w:val="28"/>
          <w:szCs w:val="28"/>
          <w:lang w:val="vi-VN"/>
        </w:rPr>
      </w:pPr>
      <w:r w:rsidRPr="00022B79">
        <w:rPr>
          <w:b/>
          <w:i/>
          <w:sz w:val="28"/>
          <w:szCs w:val="28"/>
          <w:lang w:val="vi-VN"/>
        </w:rPr>
        <w:t>i)</w:t>
      </w:r>
      <w:r w:rsidRPr="00022B79">
        <w:rPr>
          <w:sz w:val="28"/>
          <w:szCs w:val="28"/>
          <w:lang w:val="vi-VN"/>
        </w:rPr>
        <w:t xml:space="preserve"> </w:t>
      </w:r>
      <w:r w:rsidRPr="00022B79">
        <w:rPr>
          <w:b/>
          <w:i/>
          <w:sz w:val="28"/>
          <w:szCs w:val="28"/>
          <w:lang w:val="vi-VN"/>
        </w:rPr>
        <w:t>Lệ phí:</w:t>
      </w:r>
      <w:r w:rsidRPr="00022B79">
        <w:rPr>
          <w:sz w:val="28"/>
          <w:szCs w:val="28"/>
          <w:lang w:val="vi-VN"/>
        </w:rPr>
        <w:t xml:space="preserve"> chưa quy định</w:t>
      </w:r>
    </w:p>
    <w:p w:rsidR="00DD3FC2" w:rsidRPr="00022B79" w:rsidRDefault="00DD3FC2" w:rsidP="00DD3FC2">
      <w:pPr>
        <w:spacing w:after="120" w:line="360" w:lineRule="exact"/>
        <w:ind w:firstLine="709"/>
        <w:rPr>
          <w:sz w:val="28"/>
          <w:szCs w:val="28"/>
          <w:lang w:val="cs-CZ"/>
        </w:rPr>
      </w:pPr>
      <w:r w:rsidRPr="00022B79">
        <w:rPr>
          <w:b/>
          <w:i/>
          <w:spacing w:val="-6"/>
          <w:sz w:val="28"/>
          <w:szCs w:val="28"/>
          <w:lang w:val="vi-VN"/>
        </w:rPr>
        <w:t>k)</w:t>
      </w:r>
      <w:r w:rsidRPr="00022B79">
        <w:rPr>
          <w:spacing w:val="-6"/>
          <w:sz w:val="28"/>
          <w:szCs w:val="28"/>
          <w:lang w:val="vi-VN"/>
        </w:rPr>
        <w:t xml:space="preserve"> </w:t>
      </w:r>
      <w:r w:rsidRPr="00022B79">
        <w:rPr>
          <w:b/>
          <w:i/>
          <w:spacing w:val="-6"/>
          <w:sz w:val="28"/>
          <w:szCs w:val="28"/>
          <w:lang w:val="vi-VN"/>
        </w:rPr>
        <w:t>Tên mẫu đơn, mẫu tờ khai:</w:t>
      </w:r>
      <w:r w:rsidRPr="00022B79">
        <w:rPr>
          <w:spacing w:val="-6"/>
          <w:sz w:val="28"/>
          <w:szCs w:val="28"/>
          <w:lang w:val="vi-VN"/>
        </w:rPr>
        <w:t xml:space="preserve"> </w:t>
      </w:r>
      <w:r w:rsidRPr="00022B79">
        <w:rPr>
          <w:sz w:val="28"/>
          <w:szCs w:val="28"/>
          <w:lang w:val="cs-CZ"/>
        </w:rPr>
        <w:t xml:space="preserve">Biểu mẫu số 05: Thông báo việc chuyển nhượng Phần vốn của các nhà đầu tư quỹ đầu tư khởi nghiệp sáng tạo tại Phụ lục kèm theo </w:t>
      </w:r>
      <w:r w:rsidRPr="00022B79">
        <w:rPr>
          <w:sz w:val="28"/>
          <w:szCs w:val="28"/>
          <w:lang w:val="cs-CZ"/>
        </w:rPr>
        <w:lastRenderedPageBreak/>
        <w:t xml:space="preserve">Nghị định số 38/2018/NĐ-CP ngày 11 tháng 3 năm 2018  của Chính phủ </w:t>
      </w:r>
      <w:r w:rsidRPr="00022B79">
        <w:rPr>
          <w:sz w:val="28"/>
          <w:szCs w:val="28"/>
          <w:lang w:val="vi-VN"/>
        </w:rPr>
        <w:t>quy định các mẫu văn bản sử dụng trong</w:t>
      </w:r>
      <w:r w:rsidRPr="00022B79">
        <w:rPr>
          <w:sz w:val="28"/>
          <w:szCs w:val="28"/>
        </w:rPr>
        <w:t xml:space="preserve"> thông báo thành lập và hoạt động của </w:t>
      </w:r>
      <w:r w:rsidRPr="00022B79">
        <w:rPr>
          <w:sz w:val="28"/>
          <w:szCs w:val="28"/>
          <w:lang w:val="vi-VN"/>
        </w:rPr>
        <w:t>quỹ đầu tư khởi nghiệp sáng tạo</w:t>
      </w:r>
      <w:r w:rsidRPr="00022B79">
        <w:rPr>
          <w:sz w:val="28"/>
          <w:szCs w:val="28"/>
          <w:lang w:val="cs-CZ"/>
        </w:rPr>
        <w:t>.</w:t>
      </w:r>
    </w:p>
    <w:p w:rsidR="00DD3FC2" w:rsidRPr="00022B79" w:rsidRDefault="00DD3FC2" w:rsidP="00DD3FC2">
      <w:pPr>
        <w:spacing w:after="120" w:line="360" w:lineRule="exact"/>
        <w:ind w:firstLine="709"/>
        <w:rPr>
          <w:b/>
          <w:i/>
          <w:sz w:val="28"/>
          <w:szCs w:val="28"/>
        </w:rPr>
      </w:pPr>
      <w:r w:rsidRPr="00022B79">
        <w:rPr>
          <w:b/>
          <w:i/>
          <w:sz w:val="28"/>
          <w:szCs w:val="28"/>
          <w:lang w:val="vi-VN"/>
        </w:rPr>
        <w:t xml:space="preserve">l) Yêu cầu, điều kiện thực hiện thủ tục hành chính: </w:t>
      </w:r>
      <w:r w:rsidRPr="00022B79">
        <w:rPr>
          <w:i/>
          <w:sz w:val="28"/>
          <w:szCs w:val="28"/>
        </w:rPr>
        <w:t>S</w:t>
      </w:r>
      <w:r w:rsidRPr="00022B79">
        <w:rPr>
          <w:i/>
          <w:sz w:val="28"/>
          <w:szCs w:val="28"/>
          <w:lang w:val="vi-VN"/>
        </w:rPr>
        <w:t>ố lượng nhà đầu tư của quỹ</w:t>
      </w:r>
      <w:r w:rsidRPr="00022B79">
        <w:rPr>
          <w:i/>
          <w:sz w:val="28"/>
          <w:szCs w:val="28"/>
        </w:rPr>
        <w:t xml:space="preserve"> sau khi chuyển nhượng không quá 30 người.</w:t>
      </w:r>
    </w:p>
    <w:p w:rsidR="00DD3FC2" w:rsidRPr="00022B79" w:rsidRDefault="00DD3FC2" w:rsidP="00DD3FC2">
      <w:pPr>
        <w:pStyle w:val="MediumGrid1-Accent21"/>
        <w:spacing w:before="120" w:after="120" w:line="360" w:lineRule="exact"/>
        <w:ind w:left="0" w:firstLine="709"/>
        <w:jc w:val="both"/>
        <w:rPr>
          <w:b/>
          <w:i/>
          <w:sz w:val="28"/>
          <w:szCs w:val="28"/>
        </w:rPr>
      </w:pPr>
      <w:r w:rsidRPr="00022B79">
        <w:rPr>
          <w:b/>
          <w:i/>
          <w:sz w:val="28"/>
          <w:szCs w:val="28"/>
        </w:rPr>
        <w:t xml:space="preserve">m) Căn cứ pháp lý của thủ tục hành chính: </w:t>
      </w:r>
    </w:p>
    <w:p w:rsidR="00DD3FC2" w:rsidRPr="00022B79" w:rsidRDefault="00DD3FC2" w:rsidP="00DD3FC2">
      <w:pPr>
        <w:spacing w:after="120" w:line="360" w:lineRule="exact"/>
        <w:ind w:firstLine="709"/>
        <w:rPr>
          <w:sz w:val="28"/>
          <w:szCs w:val="28"/>
        </w:rPr>
      </w:pPr>
      <w:r>
        <w:rPr>
          <w:sz w:val="28"/>
          <w:szCs w:val="28"/>
          <w:lang w:val="vi-VN"/>
        </w:rPr>
        <w:t xml:space="preserve">+ Luật Hỗ trợ </w:t>
      </w:r>
      <w:r>
        <w:rPr>
          <w:sz w:val="28"/>
          <w:szCs w:val="28"/>
        </w:rPr>
        <w:t>d</w:t>
      </w:r>
      <w:r w:rsidRPr="00022B79">
        <w:rPr>
          <w:sz w:val="28"/>
          <w:szCs w:val="28"/>
          <w:lang w:val="vi-VN"/>
        </w:rPr>
        <w:t>oanh nghiệp nhỏ và vừa số số 04/2017/QH14 ngày 12 tháng 6 năm 2017</w:t>
      </w:r>
      <w:r w:rsidRPr="00022B79">
        <w:rPr>
          <w:sz w:val="28"/>
          <w:szCs w:val="28"/>
        </w:rPr>
        <w:t>;</w:t>
      </w:r>
    </w:p>
    <w:p w:rsidR="00DD3FC2" w:rsidRPr="00022B79" w:rsidRDefault="00DD3FC2" w:rsidP="00DD3FC2">
      <w:pPr>
        <w:spacing w:after="120" w:line="360" w:lineRule="exact"/>
        <w:ind w:firstLine="709"/>
        <w:rPr>
          <w:sz w:val="28"/>
          <w:szCs w:val="28"/>
          <w:lang w:val="vi-VN"/>
        </w:rPr>
      </w:pPr>
      <w:r w:rsidRPr="00022B79">
        <w:rPr>
          <w:sz w:val="28"/>
          <w:szCs w:val="28"/>
          <w:lang w:val="vi-VN"/>
        </w:rPr>
        <w:t>+ Nghị định số 38/2018/NĐ-CP ngày 11 tháng 3 năm 2018 của Chính phủ q</w:t>
      </w:r>
      <w:r>
        <w:rPr>
          <w:sz w:val="28"/>
          <w:szCs w:val="28"/>
          <w:lang w:val="vi-VN"/>
        </w:rPr>
        <w:t xml:space="preserve">uy định chi tiết về đầu tư cho </w:t>
      </w:r>
      <w:r>
        <w:rPr>
          <w:sz w:val="28"/>
          <w:szCs w:val="28"/>
        </w:rPr>
        <w:t>d</w:t>
      </w:r>
      <w:r w:rsidRPr="00022B79">
        <w:rPr>
          <w:sz w:val="28"/>
          <w:szCs w:val="28"/>
          <w:lang w:val="vi-VN"/>
        </w:rPr>
        <w:t>oanh nghiệp nhỏ và vừa khởi nghiệp sáng tạo.</w:t>
      </w:r>
    </w:p>
    <w:p w:rsidR="00DD3FC2" w:rsidRDefault="00DD3FC2" w:rsidP="00DD3FC2">
      <w:pPr>
        <w:spacing w:after="120"/>
        <w:ind w:firstLine="709"/>
        <w:jc w:val="right"/>
        <w:rPr>
          <w:b/>
          <w:bCs/>
        </w:rPr>
      </w:pPr>
    </w:p>
    <w:p w:rsidR="00DD3FC2" w:rsidRDefault="00DD3FC2" w:rsidP="00DD3FC2">
      <w:pPr>
        <w:spacing w:after="120"/>
        <w:ind w:firstLine="709"/>
        <w:jc w:val="right"/>
        <w:rPr>
          <w:b/>
          <w:bCs/>
        </w:rPr>
      </w:pPr>
    </w:p>
    <w:p w:rsidR="00663A31" w:rsidRPr="00DD3FC2" w:rsidRDefault="00DD3FC2" w:rsidP="00DD3FC2">
      <w:r>
        <w:rPr>
          <w:b/>
          <w:bCs/>
          <w:lang w:val="vi-VN"/>
        </w:rPr>
        <w:br w:type="page"/>
      </w:r>
    </w:p>
    <w:sectPr w:rsidR="00663A31" w:rsidRPr="00DD3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1D5132"/>
    <w:rsid w:val="001F1A0E"/>
    <w:rsid w:val="002550F3"/>
    <w:rsid w:val="00275DC5"/>
    <w:rsid w:val="002C4A88"/>
    <w:rsid w:val="002F341E"/>
    <w:rsid w:val="00305A91"/>
    <w:rsid w:val="00316562"/>
    <w:rsid w:val="00322E4C"/>
    <w:rsid w:val="003D27E9"/>
    <w:rsid w:val="003E30CD"/>
    <w:rsid w:val="00440797"/>
    <w:rsid w:val="004456C3"/>
    <w:rsid w:val="004A0A65"/>
    <w:rsid w:val="004C26E6"/>
    <w:rsid w:val="004D5A6C"/>
    <w:rsid w:val="00541507"/>
    <w:rsid w:val="005469FF"/>
    <w:rsid w:val="0060782E"/>
    <w:rsid w:val="00663A31"/>
    <w:rsid w:val="006A0E29"/>
    <w:rsid w:val="006C6969"/>
    <w:rsid w:val="007049E2"/>
    <w:rsid w:val="007125F5"/>
    <w:rsid w:val="0072331C"/>
    <w:rsid w:val="00785E29"/>
    <w:rsid w:val="0080146D"/>
    <w:rsid w:val="008632DF"/>
    <w:rsid w:val="008D6834"/>
    <w:rsid w:val="00924176"/>
    <w:rsid w:val="0092559E"/>
    <w:rsid w:val="009C3A1A"/>
    <w:rsid w:val="009F5110"/>
    <w:rsid w:val="00A46F60"/>
    <w:rsid w:val="00A802E4"/>
    <w:rsid w:val="00AC0DCB"/>
    <w:rsid w:val="00AD65D6"/>
    <w:rsid w:val="00B624D8"/>
    <w:rsid w:val="00B813BD"/>
    <w:rsid w:val="00BD435A"/>
    <w:rsid w:val="00C23AD2"/>
    <w:rsid w:val="00C76036"/>
    <w:rsid w:val="00CE4453"/>
    <w:rsid w:val="00D138E0"/>
    <w:rsid w:val="00D56FD4"/>
    <w:rsid w:val="00DD3FC2"/>
    <w:rsid w:val="00E02E09"/>
    <w:rsid w:val="00E679E3"/>
    <w:rsid w:val="00E82F89"/>
    <w:rsid w:val="00E8550E"/>
    <w:rsid w:val="00EB66C3"/>
    <w:rsid w:val="00F23D54"/>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4C744"/>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QY5UZ4ZQWDMN-1850682920-310</_dlc_DocId>
    <_dlc_DocIdUrl xmlns="df6cab6d-25a5-4a45-89de-f19c5af208b6">
      <Url>https://stc.dongnai.gov.vn/_layouts/15/DocIdRedir.aspx?ID=QY5UZ4ZQWDMN-1850682920-310</Url>
      <Description>QY5UZ4ZQWDMN-1850682920-310</Description>
    </_dlc_DocIdUrl>
  </documentManagement>
</p:properties>
</file>

<file path=customXml/itemProps1.xml><?xml version="1.0" encoding="utf-8"?>
<ds:datastoreItem xmlns:ds="http://schemas.openxmlformats.org/officeDocument/2006/customXml" ds:itemID="{3E72B3BE-35ED-404D-8ADF-ED7E506C20F1}"/>
</file>

<file path=customXml/itemProps2.xml><?xml version="1.0" encoding="utf-8"?>
<ds:datastoreItem xmlns:ds="http://schemas.openxmlformats.org/officeDocument/2006/customXml" ds:itemID="{8DFB80F2-8297-4730-806B-77C532488F82}"/>
</file>

<file path=customXml/itemProps3.xml><?xml version="1.0" encoding="utf-8"?>
<ds:datastoreItem xmlns:ds="http://schemas.openxmlformats.org/officeDocument/2006/customXml" ds:itemID="{5E178105-A7B2-4C65-A06B-8BE21A8C5295}"/>
</file>

<file path=customXml/itemProps4.xml><?xml version="1.0" encoding="utf-8"?>
<ds:datastoreItem xmlns:ds="http://schemas.openxmlformats.org/officeDocument/2006/customXml" ds:itemID="{6C0BE259-1E16-4BB8-843D-E44D24174D8F}"/>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2025-08-16T16:45:00Z</dcterms:created>
  <dcterms:modified xsi:type="dcterms:W3CDTF">2025-08-16T16:45:00Z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d420b516-c0ee-470e-9a0e-4cc0ff276083</vt:lpwstr>
  </property>
</Properties>
</file>