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132" w:rsidRPr="00FF430C" w:rsidRDefault="001D5132" w:rsidP="001D5132">
      <w:pPr>
        <w:widowControl w:val="0"/>
        <w:autoSpaceDE w:val="0"/>
        <w:autoSpaceDN w:val="0"/>
        <w:spacing w:before="100" w:after="100" w:line="360" w:lineRule="exact"/>
        <w:ind w:firstLine="567"/>
        <w:outlineLvl w:val="2"/>
        <w:rPr>
          <w:b/>
          <w:bCs/>
          <w:i/>
          <w:iCs/>
          <w:color w:val="000000"/>
          <w:sz w:val="28"/>
          <w:szCs w:val="28"/>
          <w:lang w:val="vi-VN"/>
        </w:rPr>
      </w:pPr>
      <w:r w:rsidRPr="00FF430C">
        <w:rPr>
          <w:b/>
          <w:bCs/>
          <w:color w:val="000000"/>
          <w:sz w:val="28"/>
          <w:szCs w:val="28"/>
          <w:lang w:val="vi-VN"/>
        </w:rPr>
        <w:t xml:space="preserve">30. </w:t>
      </w:r>
      <w:r w:rsidR="00FF430C" w:rsidRPr="00FF430C">
        <w:rPr>
          <w:b/>
          <w:color w:val="1E2F41"/>
          <w:sz w:val="28"/>
          <w:szCs w:val="28"/>
          <w:shd w:val="clear" w:color="auto" w:fill="FFFFFF"/>
        </w:rPr>
        <w:t>Cấp đổi Giấy chứng nhận đăng ký kinh doanh hoặc Giấy chứng nhận đăng ký kinh doanh và đăng ký thuế sang Giấy chứng nhận đăng ký doanh nghiệp nhưng không thay đổi nội dung đăng ký kinh doanh và đăng ký thuế</w:t>
      </w:r>
      <w:r w:rsidRPr="00FF430C">
        <w:rPr>
          <w:b/>
          <w:bCs/>
          <w:color w:val="000000"/>
          <w:sz w:val="28"/>
          <w:szCs w:val="28"/>
          <w:lang w:val="vi-VN"/>
        </w:rPr>
        <w:t xml:space="preserve"> </w:t>
      </w:r>
      <w:r w:rsidRPr="00FF430C">
        <w:rPr>
          <w:b/>
          <w:bCs/>
          <w:i/>
          <w:iCs/>
          <w:color w:val="000000"/>
          <w:sz w:val="28"/>
          <w:szCs w:val="28"/>
          <w:lang w:val="vi-VN"/>
        </w:rPr>
        <w:t xml:space="preserve">(Mã hồ sơ TTHC: </w:t>
      </w:r>
      <w:r w:rsidRPr="00FF430C">
        <w:rPr>
          <w:b/>
          <w:bCs/>
          <w:i/>
          <w:iCs/>
          <w:sz w:val="28"/>
          <w:szCs w:val="28"/>
          <w:lang w:val="vi"/>
        </w:rPr>
        <w:t>2.002017</w:t>
      </w:r>
      <w:r w:rsidRPr="00FF430C">
        <w:rPr>
          <w:b/>
          <w:bCs/>
          <w:i/>
          <w:iCs/>
          <w:color w:val="000000"/>
          <w:sz w:val="28"/>
          <w:szCs w:val="28"/>
          <w:lang w:val="vi-VN"/>
        </w:rPr>
        <w:t>)</w:t>
      </w:r>
      <w:bookmarkStart w:id="0" w:name="_GoBack"/>
      <w:bookmarkEnd w:id="0"/>
    </w:p>
    <w:p w:rsidR="001D5132" w:rsidRPr="00813F47" w:rsidRDefault="001D5132" w:rsidP="001D5132">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1D5132" w:rsidRPr="00813F47" w:rsidRDefault="001D5132" w:rsidP="001D5132">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1D5132" w:rsidRPr="00813F47" w:rsidRDefault="001D5132" w:rsidP="001D5132">
      <w:pPr>
        <w:tabs>
          <w:tab w:val="left" w:pos="567"/>
        </w:tabs>
        <w:spacing w:before="100" w:after="100" w:line="360" w:lineRule="exact"/>
        <w:ind w:firstLine="567"/>
        <w:rPr>
          <w:b/>
          <w:bCs/>
          <w:color w:val="000000"/>
          <w:sz w:val="28"/>
          <w:szCs w:val="28"/>
          <w:lang w:val="vi-VN"/>
        </w:rPr>
      </w:pPr>
      <w:r w:rsidRPr="00813F47">
        <w:rPr>
          <w:rFonts w:eastAsia="Arial"/>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color w:val="000000"/>
          <w:sz w:val="28"/>
          <w:szCs w:val="26"/>
          <w:lang w:val="vi-VN"/>
        </w:rPr>
        <w:t xml:space="preserve"> nộp hồ sơ tại Cơ quan đăng ký kinh doanh cấp tỉnh</w:t>
      </w:r>
      <w:r w:rsidRPr="00813F47">
        <w:rPr>
          <w:rFonts w:eastAsia="Arial"/>
          <w:color w:val="000000"/>
          <w:spacing w:val="1"/>
          <w:sz w:val="28"/>
          <w:szCs w:val="28"/>
          <w:lang w:val="vi-VN"/>
        </w:rPr>
        <w:t xml:space="preserve"> nơi doanh nghiệp đặt trụ sở chính.</w:t>
      </w:r>
    </w:p>
    <w:p w:rsidR="001D5132" w:rsidRPr="00813F47" w:rsidRDefault="001D5132" w:rsidP="001D5132">
      <w:pPr>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thành lập doanh nghiệp hoặc doanh nghiệp có thể dừng thực hiện thủ tục đăng ký doanh nghiệp khi hồ sơ đăng ký doanh nghiệp chưa được chấp thuận trên Hệ thống thông tin quốc gia về đăng ký doanh nghiệp. Trong trường hợp này, người có thẩm quyền ký văn bản đề nghị đăng ký doanh nghiệp gửi văn bản đề nghị dừng thực hiện thủ tục đăng ký doanh nghiệp đến Cơ quan đăng ký kinh doanh cấp tỉnh nơi đã nộp hồ sơ. Cơ quan đăng ký kinh doanh cấp tỉnh xem xét, ra thông báo về việc dừng thực hiện thủ tục đăng ký doanh nghiệp cho doanh nghiệp và hủy hồ sơ đăng ký doanh nghiệp theo quy trình trên Hệ thống thông tin quốc gia về đăng ký doanh nghiệp trong thời hạn 03 ngày làm việc kể từ ngày nhận được văn bản đề nghị. Trường hợp từ chối dừng thực hiện thủ tục đăng ký doanh nghiệp, Cơ quan đăng ký kinh doanh cấp tỉnh ra thông báo bằng văn bản và nêu rõ lý do từ chối.</w:t>
      </w:r>
    </w:p>
    <w:p w:rsidR="001D5132" w:rsidRPr="00813F47" w:rsidRDefault="001D5132" w:rsidP="001D5132">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1D5132" w:rsidRPr="00813F47" w:rsidRDefault="001D5132" w:rsidP="001D5132">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1D5132" w:rsidRPr="00813F47" w:rsidRDefault="001D5132" w:rsidP="001D5132">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1D5132" w:rsidRPr="00813F47" w:rsidRDefault="001D5132" w:rsidP="001D5132">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1D5132" w:rsidRPr="00813F47" w:rsidRDefault="001D5132" w:rsidP="001D5132">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lastRenderedPageBreak/>
        <w:t>Sau khi hoàn thành việc gửi hồ sơ đăng ký doanh nghiệp, người nộp hồ sơ sẽ nhận được giấy tiếp nhận hồ sơ và hẹn trả kết quả điện tử qua tài khoản của người nộp hồ sơ.</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rFonts w:eastAsia="Arial"/>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w:t>
      </w:r>
      <w:r w:rsidRPr="00813F47">
        <w:rPr>
          <w:color w:val="000000"/>
          <w:sz w:val="28"/>
          <w:szCs w:val="28"/>
          <w:lang w:val="vi-VN"/>
        </w:rPr>
        <w:t xml:space="preserve">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r w:rsidRPr="00813F47">
        <w:rPr>
          <w:spacing w:val="-2"/>
          <w:sz w:val="28"/>
          <w:szCs w:val="28"/>
          <w:lang w:val="vi-VN"/>
        </w:rPr>
        <w:t>.</w:t>
      </w:r>
    </w:p>
    <w:p w:rsidR="001D5132" w:rsidRPr="00813F47" w:rsidRDefault="001D5132" w:rsidP="001D513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ab/>
        <w:t>b)</w:t>
      </w:r>
      <w:r w:rsidRPr="00813F47">
        <w:rPr>
          <w:b/>
          <w:color w:val="000000"/>
          <w:sz w:val="28"/>
          <w:szCs w:val="28"/>
        </w:rPr>
        <w:t xml:space="preserve"> </w:t>
      </w:r>
      <w:r w:rsidRPr="00813F47">
        <w:rPr>
          <w:b/>
          <w:color w:val="000000"/>
          <w:sz w:val="28"/>
          <w:szCs w:val="28"/>
          <w:lang w:val="vi-VN"/>
        </w:rPr>
        <w:t xml:space="preserve">Cách thức thực hiện: </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1D5132" w:rsidRPr="00813F47" w:rsidRDefault="001D5132" w:rsidP="001D5132">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1D5132" w:rsidRPr="00813F47" w:rsidRDefault="001D5132" w:rsidP="001D513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1D5132" w:rsidRPr="00813F47" w:rsidRDefault="001D5132" w:rsidP="001D5132">
      <w:pPr>
        <w:tabs>
          <w:tab w:val="left" w:pos="567"/>
        </w:tabs>
        <w:spacing w:before="100" w:after="100" w:line="360" w:lineRule="exact"/>
        <w:ind w:firstLine="567"/>
        <w:rPr>
          <w:rFonts w:eastAsia="Arial"/>
          <w:i/>
          <w:iCs/>
          <w:color w:val="000000"/>
          <w:sz w:val="28"/>
          <w:szCs w:val="28"/>
          <w:u w:val="single"/>
          <w:lang w:val="nl-NL"/>
        </w:rPr>
      </w:pPr>
      <w:r w:rsidRPr="00813F47">
        <w:rPr>
          <w:rFonts w:eastAsia="Arial"/>
          <w:i/>
          <w:iCs/>
          <w:color w:val="000000"/>
          <w:sz w:val="28"/>
          <w:szCs w:val="28"/>
          <w:u w:val="single"/>
          <w:lang w:val="vi-VN"/>
        </w:rPr>
        <w:t xml:space="preserve">- </w:t>
      </w:r>
      <w:r w:rsidRPr="00813F47">
        <w:rPr>
          <w:rFonts w:eastAsia="Arial"/>
          <w:i/>
          <w:iCs/>
          <w:color w:val="000000"/>
          <w:sz w:val="28"/>
          <w:szCs w:val="28"/>
          <w:u w:val="single"/>
          <w:lang w:val="nl-NL"/>
        </w:rPr>
        <w:t>Thông báo tạm ngừng kinh doanh của doanh nghiệp, chi nhánh, địa điểm kinh doanh, tạm ngừng hoạt động của văn phòng đại diện:</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 Thông báo tạm ngừng kinh doanh, tạm ngừng hoạt động;</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 Bản sao hoặc bản chính nghị quyết hoặc quyết định của chủ sở hữu công ty đối với công ty TNHH một thành viên; của Hội đồng thành viên đối với công ty TNHH hai thành viên trở lên, công ty hợp danh; của Hội đồng quản trị đối với công ty cổ phần về việc tạm ngừng kinh doanh trong trường hợp thông báo tạm ngừng kinh doanh của doanh nghiệp;</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(iii) Giấy đề nghị cấp đổi Giấy chứng nhận đăng ký doanh nghiệp</w:t>
      </w:r>
    </w:p>
    <w:p w:rsidR="001D5132" w:rsidRPr="00813F47" w:rsidRDefault="001D5132" w:rsidP="001D5132">
      <w:pPr>
        <w:tabs>
          <w:tab w:val="left" w:pos="567"/>
        </w:tabs>
        <w:spacing w:before="100" w:after="100" w:line="360" w:lineRule="exact"/>
        <w:ind w:firstLine="567"/>
        <w:rPr>
          <w:rFonts w:eastAsia="Arial"/>
          <w:i/>
          <w:iCs/>
          <w:color w:val="000000"/>
          <w:sz w:val="28"/>
          <w:szCs w:val="28"/>
          <w:u w:val="single"/>
          <w:lang w:val="nl-NL"/>
        </w:rPr>
      </w:pPr>
      <w:r w:rsidRPr="00813F47">
        <w:rPr>
          <w:rFonts w:eastAsia="Arial"/>
          <w:i/>
          <w:iCs/>
          <w:color w:val="000000"/>
          <w:sz w:val="28"/>
          <w:szCs w:val="28"/>
          <w:u w:val="single"/>
          <w:lang w:val="nl-NL"/>
        </w:rPr>
        <w:t>- Tiếp tục kinh doanh, tiếp tục hoạt động trước thời hạn đã thông báo của doanh nghiệp, chi nhánh, văn phòng đại diện, địa điểm kinh doanh:</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 Thông báo tiếp tục kinh doanh trước thời hạn đã thông báo;</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 Giấy đề nghị cấp đổi Giấy chứng nhận đăng ký doanh nghiệp.</w:t>
      </w:r>
    </w:p>
    <w:p w:rsidR="001D5132" w:rsidRPr="00813F47" w:rsidRDefault="001D5132" w:rsidP="001D5132">
      <w:pPr>
        <w:tabs>
          <w:tab w:val="left" w:pos="567"/>
        </w:tabs>
        <w:spacing w:before="100" w:after="100" w:line="360" w:lineRule="exact"/>
        <w:ind w:firstLine="567"/>
        <w:rPr>
          <w:rFonts w:eastAsia="Arial"/>
          <w:i/>
          <w:iCs/>
          <w:color w:val="000000"/>
          <w:sz w:val="28"/>
          <w:szCs w:val="28"/>
          <w:u w:val="single"/>
          <w:lang w:val="nl-NL"/>
        </w:rPr>
      </w:pPr>
      <w:r w:rsidRPr="00813F47">
        <w:rPr>
          <w:rFonts w:eastAsia="Arial"/>
          <w:i/>
          <w:iCs/>
          <w:color w:val="000000"/>
          <w:sz w:val="28"/>
          <w:szCs w:val="28"/>
          <w:u w:val="single"/>
          <w:lang w:val="nl-NL"/>
        </w:rPr>
        <w:lastRenderedPageBreak/>
        <w:t>- Đăng ký hoạt động đối với chi nhánh, văn phòng đại diện:</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 Thông báo thành lập chi nhánh, văn phòng đại diện;</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 Bản sao quyết định thành lập và bản sao biên bản họp về việc thành lập chi nhánh, văn phòng đại diện của doanh nghiệp;</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(iii)  Bản sao giấy tờ pháp lý của cá nhân đối với người đứng đầu chi nhánh, văn phòng đại diện;</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 xml:space="preserve">(iv) Bản sao quyết định và bản sao biên bản họp của Hội đồng thành viên đối với công ty </w:t>
      </w:r>
      <w:r w:rsidRPr="00813F47">
        <w:rPr>
          <w:color w:val="000000"/>
          <w:sz w:val="28"/>
          <w:szCs w:val="28"/>
          <w:lang w:val="nl-NL"/>
        </w:rPr>
        <w:t>TNHH</w:t>
      </w:r>
      <w:r w:rsidRPr="00813F47">
        <w:rPr>
          <w:rFonts w:eastAsia="Arial"/>
          <w:iCs/>
          <w:color w:val="000000"/>
          <w:sz w:val="28"/>
          <w:szCs w:val="28"/>
          <w:lang w:val="nl-NL"/>
        </w:rPr>
        <w:t xml:space="preserve"> hai thành viên trở lên, công ty hợp danh; Bản sao quyết định và bản sao biên bản họp của Hội đồng quản trị đối với công ty cổ phần; Bản sao quyết định của chủ sở hữu công ty đối với công ty </w:t>
      </w:r>
      <w:r w:rsidRPr="00813F47">
        <w:rPr>
          <w:color w:val="000000"/>
          <w:sz w:val="28"/>
          <w:szCs w:val="28"/>
          <w:lang w:val="nl-NL"/>
        </w:rPr>
        <w:t>TNHH</w:t>
      </w:r>
      <w:r w:rsidRPr="00813F47">
        <w:rPr>
          <w:rFonts w:eastAsia="Arial"/>
          <w:iCs/>
          <w:color w:val="000000"/>
          <w:sz w:val="28"/>
          <w:szCs w:val="28"/>
          <w:lang w:val="nl-NL"/>
        </w:rPr>
        <w:t xml:space="preserve"> một thành viên;</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(v) Giấy đề nghị cấp đổi Giấy chứng nhận đăng ký doanh nghiệp.</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 xml:space="preserve">Trường hợp kê khai số định danh cá nhân của người đứng đầu chi nhánh, văn phòng đại diện theo quy định tại khoản 1 Điều 11 </w:t>
      </w:r>
      <w:r w:rsidRPr="00813F47">
        <w:rPr>
          <w:sz w:val="28"/>
          <w:lang w:val="vi-VN"/>
        </w:rPr>
        <w:t>Nghị định số 168/2025/NĐ-CP</w:t>
      </w:r>
      <w:r w:rsidRPr="00813F47">
        <w:rPr>
          <w:rFonts w:eastAsia="Arial"/>
          <w:iCs/>
          <w:color w:val="000000"/>
          <w:sz w:val="28"/>
          <w:szCs w:val="28"/>
          <w:lang w:val="nl-NL"/>
        </w:rPr>
        <w:t xml:space="preserve"> thì hồ sơ đăng ký hoạt động chi nhánh, văn phòng đại diện không bao gồm bản sao giấy tờ pháp lý của cá nhân đối với người đứng đầu chi nhánh, văn phòng đại diện.</w:t>
      </w:r>
    </w:p>
    <w:p w:rsidR="001D5132" w:rsidRPr="00813F47" w:rsidRDefault="001D5132" w:rsidP="001D5132">
      <w:pPr>
        <w:tabs>
          <w:tab w:val="left" w:pos="567"/>
        </w:tabs>
        <w:spacing w:before="100" w:after="100" w:line="360" w:lineRule="exact"/>
        <w:ind w:firstLine="567"/>
        <w:rPr>
          <w:rFonts w:eastAsia="Arial"/>
          <w:i/>
          <w:iCs/>
          <w:color w:val="000000"/>
          <w:sz w:val="28"/>
          <w:szCs w:val="28"/>
          <w:u w:val="single"/>
          <w:lang w:val="nl-NL"/>
        </w:rPr>
      </w:pPr>
      <w:r w:rsidRPr="00813F47">
        <w:rPr>
          <w:rFonts w:eastAsia="Arial"/>
          <w:i/>
          <w:iCs/>
          <w:color w:val="000000"/>
          <w:sz w:val="28"/>
          <w:szCs w:val="28"/>
          <w:u w:val="single"/>
          <w:lang w:val="nl-NL"/>
        </w:rPr>
        <w:t>- Thông báo lập địa điểm kinh doanh:</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 Thông báo lập địa điểm kinh doanh;</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 Giấy đề nghị cấp đổi Giấy chứng nhận đăng ký doanh nghiệp.</w:t>
      </w:r>
    </w:p>
    <w:p w:rsidR="001D5132" w:rsidRPr="00813F47" w:rsidRDefault="001D5132" w:rsidP="001D5132">
      <w:pPr>
        <w:tabs>
          <w:tab w:val="left" w:pos="567"/>
        </w:tabs>
        <w:spacing w:before="100" w:after="100" w:line="360" w:lineRule="exact"/>
        <w:ind w:firstLine="567"/>
        <w:rPr>
          <w:rFonts w:eastAsia="Arial"/>
          <w:i/>
          <w:iCs/>
          <w:color w:val="000000"/>
          <w:sz w:val="28"/>
          <w:szCs w:val="28"/>
          <w:u w:val="single"/>
          <w:lang w:val="nl-NL"/>
        </w:rPr>
      </w:pPr>
      <w:r w:rsidRPr="00813F47">
        <w:rPr>
          <w:rFonts w:eastAsia="Arial"/>
          <w:i/>
          <w:iCs/>
          <w:color w:val="000000"/>
          <w:sz w:val="28"/>
          <w:szCs w:val="28"/>
          <w:u w:val="single"/>
          <w:lang w:val="nl-NL"/>
        </w:rPr>
        <w:t>- Đăng ký thay đổi nội dung đăng ký hoạt động chi nhánh, văn phòng đại diện, địa điểm kinh doanh:</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 Giấy đề nghị đăng ký thay đổi nội dung đăng ký hoạt động chi nhánh, văn phòng đại diện, địa điểm kinh doanh.</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 Giấy đề nghị cấp đổi Giấy chứng nhận đăng ký doanh nghiệp.</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 xml:space="preserve">Sau khi công ty </w:t>
      </w:r>
      <w:r w:rsidRPr="00813F47">
        <w:rPr>
          <w:color w:val="000000"/>
          <w:sz w:val="28"/>
          <w:szCs w:val="28"/>
          <w:lang w:val="nl-NL"/>
        </w:rPr>
        <w:t>TNHH</w:t>
      </w:r>
      <w:r w:rsidRPr="00813F47">
        <w:rPr>
          <w:rFonts w:eastAsia="Arial"/>
          <w:iCs/>
          <w:color w:val="000000"/>
          <w:sz w:val="28"/>
          <w:szCs w:val="28"/>
          <w:lang w:val="nl-NL"/>
        </w:rPr>
        <w:t xml:space="preserve"> được chuyển đổi thành công ty cổ phần và ngược lại, doanh nghiệp tư nhân được chuyển đổi thành công ty </w:t>
      </w:r>
      <w:r w:rsidRPr="00813F47">
        <w:rPr>
          <w:color w:val="000000"/>
          <w:sz w:val="28"/>
          <w:szCs w:val="28"/>
          <w:lang w:val="nl-NL"/>
        </w:rPr>
        <w:t>TNHH</w:t>
      </w:r>
      <w:r w:rsidRPr="00813F47">
        <w:rPr>
          <w:rFonts w:eastAsia="Arial"/>
          <w:iCs/>
          <w:color w:val="000000"/>
          <w:sz w:val="28"/>
          <w:szCs w:val="28"/>
          <w:lang w:val="nl-NL"/>
        </w:rPr>
        <w:t xml:space="preserve">, công ty cổ phần, công ty hợp danh thì các chi nhánh, văn phòng đại diện, địa điểm kinh doanh của những doanh nghiệp nêu trên thực hiện đăng ký thay đổi nội dung đăng ký hoạt động theo quy định tại Điều 56 </w:t>
      </w:r>
      <w:r w:rsidRPr="00813F47">
        <w:rPr>
          <w:sz w:val="28"/>
          <w:lang w:val="vi-VN"/>
        </w:rPr>
        <w:t>Nghị định số 168/2025/NĐ-CP</w:t>
      </w:r>
      <w:r w:rsidRPr="00813F47">
        <w:rPr>
          <w:sz w:val="28"/>
          <w:lang w:val="nl-NL"/>
        </w:rPr>
        <w:t>.</w:t>
      </w:r>
    </w:p>
    <w:p w:rsidR="001D5132" w:rsidRPr="00813F47" w:rsidRDefault="001D5132" w:rsidP="001D5132">
      <w:pPr>
        <w:tabs>
          <w:tab w:val="left" w:pos="567"/>
        </w:tabs>
        <w:spacing w:before="100" w:after="100" w:line="360" w:lineRule="exact"/>
        <w:ind w:firstLine="567"/>
        <w:rPr>
          <w:rFonts w:ascii="Times New Roman Italic" w:eastAsia="Arial" w:hAnsi="Times New Roman Italic"/>
          <w:i/>
          <w:iCs/>
          <w:color w:val="000000"/>
          <w:spacing w:val="-4"/>
          <w:sz w:val="28"/>
          <w:szCs w:val="28"/>
          <w:u w:val="single"/>
          <w:lang w:val="nl-NL"/>
        </w:rPr>
      </w:pPr>
      <w:r w:rsidRPr="00813F47">
        <w:rPr>
          <w:rFonts w:ascii="Times New Roman Italic" w:eastAsia="Arial" w:hAnsi="Times New Roman Italic"/>
          <w:i/>
          <w:iCs/>
          <w:color w:val="000000"/>
          <w:spacing w:val="-4"/>
          <w:sz w:val="28"/>
          <w:szCs w:val="28"/>
          <w:u w:val="single"/>
          <w:lang w:val="nl-NL"/>
        </w:rPr>
        <w:t>Đăng ký chấm dứt hoạt động chi nhánh, văn phòng đại diện, địa điểm kinh doanh:</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 Thông báo về việc chấm dứt hoạt động chi nhánh, văn phòng đại diện, địa điểm kinh doanh;</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lastRenderedPageBreak/>
        <w:t xml:space="preserve">(ii) Bản sao hoặc bản chính nghị quyết hoặc quyết định về việc chấm dứt hoạt động chi nhánh, văn phòng đại diện của chủ sở hữu đối với công ty </w:t>
      </w:r>
      <w:r w:rsidRPr="00813F47">
        <w:rPr>
          <w:color w:val="000000"/>
          <w:sz w:val="28"/>
          <w:szCs w:val="28"/>
          <w:lang w:val="nl-NL"/>
        </w:rPr>
        <w:t>TNHH</w:t>
      </w:r>
      <w:r w:rsidRPr="00813F47">
        <w:rPr>
          <w:rFonts w:eastAsia="Arial"/>
          <w:iCs/>
          <w:color w:val="000000"/>
          <w:sz w:val="28"/>
          <w:szCs w:val="28"/>
          <w:lang w:val="nl-NL"/>
        </w:rPr>
        <w:t xml:space="preserve"> một thành viên; của Hội đồng thành viên đối với công ty </w:t>
      </w:r>
      <w:r w:rsidRPr="00813F47">
        <w:rPr>
          <w:color w:val="000000"/>
          <w:sz w:val="28"/>
          <w:szCs w:val="28"/>
          <w:lang w:val="nl-NL"/>
        </w:rPr>
        <w:t>TNHH</w:t>
      </w:r>
      <w:r w:rsidRPr="00813F47">
        <w:rPr>
          <w:rFonts w:eastAsia="Arial"/>
          <w:iCs/>
          <w:color w:val="000000"/>
          <w:sz w:val="28"/>
          <w:szCs w:val="28"/>
          <w:lang w:val="nl-NL"/>
        </w:rPr>
        <w:t xml:space="preserve"> hai thành viên trở lên, công ty hợp danh; của Hội đồng quản trị đối với công ty cổ phần trong trường hợp chấm dứt hoạt động chi nhánh, văn phòng đại diện;</w:t>
      </w:r>
    </w:p>
    <w:p w:rsidR="001D5132" w:rsidRPr="00813F47" w:rsidRDefault="001D5132" w:rsidP="001D5132">
      <w:pPr>
        <w:tabs>
          <w:tab w:val="left" w:pos="567"/>
        </w:tabs>
        <w:spacing w:before="100" w:after="100" w:line="360" w:lineRule="exact"/>
        <w:ind w:firstLine="567"/>
        <w:rPr>
          <w:rFonts w:eastAsia="Arial"/>
          <w:iCs/>
          <w:color w:val="000000"/>
          <w:sz w:val="28"/>
          <w:szCs w:val="28"/>
          <w:lang w:val="nl-NL"/>
        </w:rPr>
      </w:pPr>
      <w:r w:rsidRPr="00813F47">
        <w:rPr>
          <w:rFonts w:eastAsia="Arial"/>
          <w:iCs/>
          <w:color w:val="000000"/>
          <w:sz w:val="28"/>
          <w:szCs w:val="28"/>
          <w:lang w:val="nl-NL"/>
        </w:rPr>
        <w:t>(iii) Giấy đề nghị cấp đổi Giấy chứng nhận đăng ký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1D5132" w:rsidRPr="00813F47" w:rsidRDefault="001D5132" w:rsidP="001D513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1D5132" w:rsidRPr="00813F47" w:rsidRDefault="001D5132" w:rsidP="001D513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1D5132" w:rsidRPr="00813F47" w:rsidRDefault="001D5132" w:rsidP="001D513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1D5132" w:rsidRPr="00813F47" w:rsidRDefault="001D5132" w:rsidP="001D513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1D5132" w:rsidRPr="00813F47" w:rsidRDefault="001D5132" w:rsidP="001D5132">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1D5132" w:rsidRPr="00813F47" w:rsidRDefault="001D5132" w:rsidP="001D5132">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1D5132" w:rsidRPr="00813F47" w:rsidRDefault="001D5132" w:rsidP="001D5132">
      <w:pPr>
        <w:widowControl w:val="0"/>
        <w:tabs>
          <w:tab w:val="left" w:pos="567"/>
        </w:tabs>
        <w:spacing w:before="100" w:after="100" w:line="360" w:lineRule="exact"/>
        <w:ind w:firstLine="567"/>
        <w:rPr>
          <w:bCs/>
          <w:color w:val="000000"/>
          <w:sz w:val="28"/>
          <w:szCs w:val="28"/>
          <w:lang w:val="vi-VN" w:eastAsia="x-none"/>
        </w:rPr>
      </w:pPr>
      <w:r w:rsidRPr="00813F47">
        <w:rPr>
          <w:bCs/>
          <w:color w:val="000000"/>
          <w:sz w:val="28"/>
          <w:szCs w:val="28"/>
          <w:lang w:val="vi-VN" w:eastAsia="x-none"/>
        </w:rPr>
        <w:t>- Trường hợp hồ sơ hợp lệ:</w:t>
      </w:r>
      <w:r w:rsidRPr="00813F47">
        <w:rPr>
          <w:color w:val="000000"/>
          <w:sz w:val="28"/>
          <w:szCs w:val="28"/>
          <w:lang w:val="vi-VN" w:eastAsia="x-none"/>
        </w:rPr>
        <w:t xml:space="preserve"> Cơ quan đăng ký kinh doanh cấp tỉnh xem xét cấp Giấy chứng nhận đăng ký doanh nghiệp cho doanh nghiệp</w:t>
      </w:r>
    </w:p>
    <w:p w:rsidR="001D5132" w:rsidRPr="00813F47" w:rsidRDefault="001D5132" w:rsidP="001D5132">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1D5132" w:rsidRPr="00813F47" w:rsidRDefault="001D5132" w:rsidP="001D5132">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Lệ phí:</w:t>
      </w:r>
    </w:p>
    <w:p w:rsidR="001D5132" w:rsidRPr="00813F47" w:rsidRDefault="001D5132" w:rsidP="001D5132">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1D5132" w:rsidRPr="00813F47" w:rsidRDefault="001D5132" w:rsidP="001D5132">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xml:space="preserve">- Giấy đề nghị cấp đổi sang Giấy chứng nhận đăng ký doanh nghiệp đối với doanh nghiệp được cấp Giấy chứng nhận đăng ký kinh doanh hoặc Giấy chứng nhận đăng ký kinh doanh và đăng ký thuế (Mẫu số 21,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xml:space="preserve">- Thông báo về việc tạm ngừng kinh doanh/tiếp tục kinh doanh trước thời hạn đã thông báo của doanh nghiệp/chi nhánh /địa điểm kinh doanh/về việc tạm ngừng hoạt động/tiếp tục hoạt động trước thời hạn đã thông báo của văn phòng đại diện (Mẫu số 27,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1D5132" w:rsidRPr="00813F47" w:rsidRDefault="001D5132" w:rsidP="001D5132">
      <w:pPr>
        <w:spacing w:before="100" w:after="100" w:line="360" w:lineRule="exact"/>
        <w:ind w:firstLine="567"/>
        <w:rPr>
          <w:color w:val="000000"/>
          <w:spacing w:val="-4"/>
          <w:sz w:val="28"/>
          <w:szCs w:val="28"/>
          <w:lang w:val="vi-VN"/>
        </w:rPr>
      </w:pPr>
      <w:r w:rsidRPr="00813F47">
        <w:rPr>
          <w:color w:val="000000"/>
          <w:spacing w:val="-4"/>
          <w:sz w:val="28"/>
          <w:szCs w:val="28"/>
          <w:lang w:val="vi-VN"/>
        </w:rPr>
        <w:t xml:space="preserve">- Giấy đề nghị đăng ký hoạt động chi nhánh/văn phòng đại diện/Thông báo lập địa điểm kinh doanh (Mẫu số 17, </w:t>
      </w:r>
      <w:r w:rsidRPr="00813F47">
        <w:rPr>
          <w:bCs/>
          <w:color w:val="000000"/>
          <w:spacing w:val="-4"/>
          <w:sz w:val="28"/>
          <w:szCs w:val="28"/>
          <w:lang w:val="vi-VN" w:eastAsia="zh-CN"/>
        </w:rPr>
        <w:t xml:space="preserve">Phụ lục I kèm theo </w:t>
      </w:r>
      <w:r w:rsidRPr="00813F47">
        <w:rPr>
          <w:spacing w:val="-4"/>
          <w:sz w:val="28"/>
          <w:szCs w:val="28"/>
          <w:lang w:val="vi-VN"/>
        </w:rPr>
        <w:t>Thông tư số 68/2025/TT-BTC</w:t>
      </w:r>
      <w:r w:rsidRPr="00813F47">
        <w:rPr>
          <w:color w:val="000000"/>
          <w:spacing w:val="-4"/>
          <w:sz w:val="28"/>
          <w:szCs w:val="28"/>
          <w:lang w:val="vi-VN"/>
        </w:rPr>
        <w:t>);</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xml:space="preserve">- Giấy đề nghị đăng ký thay đổi nội dung đăng ký hoạt động chi nhánh/văn phòng đại diện/địa điểm kinh doanh (Mẫu số 19,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xml:space="preserve">- Thông báo về việc chấm dứt hoạt động chi nhánh/văn phòng đại diện/địa điểm kinh doanh (Mẫu số 28,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1D5132" w:rsidRPr="00813F47" w:rsidRDefault="001D5132" w:rsidP="001D513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lastRenderedPageBreak/>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1D5132" w:rsidRPr="00813F47" w:rsidRDefault="001D5132" w:rsidP="001D5132">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1D5132" w:rsidRPr="00813F47" w:rsidRDefault="001D5132" w:rsidP="001D5132">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1D5132" w:rsidRPr="00813F47" w:rsidRDefault="001D5132" w:rsidP="001D5132">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1D5132" w:rsidRPr="00813F47" w:rsidRDefault="001D5132" w:rsidP="001D5132">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1D5132" w:rsidRPr="00813F47" w:rsidRDefault="001D5132" w:rsidP="001D5132">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lastRenderedPageBreak/>
        <w:t xml:space="preserve">(ii) Các thông tin đăng ký doanh nghiệp được kê khai trên Cổng thông tin quốc gia về đăng ký doanh nghiệp phải đầy đủ và chính xác theo các thông tin trong hồ sơ; </w:t>
      </w:r>
    </w:p>
    <w:p w:rsidR="001D5132" w:rsidRPr="00813F47" w:rsidRDefault="001D5132" w:rsidP="001D513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1D5132" w:rsidRPr="00813F47" w:rsidRDefault="001D5132" w:rsidP="001D5132">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1D5132" w:rsidRPr="00813F47" w:rsidRDefault="001D5132" w:rsidP="001D5132">
      <w:pPr>
        <w:tabs>
          <w:tab w:val="left" w:pos="567"/>
        </w:tabs>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1D5132" w:rsidRPr="00813F47" w:rsidRDefault="001D5132" w:rsidP="001D5132">
      <w:pPr>
        <w:tabs>
          <w:tab w:val="left" w:pos="567"/>
        </w:tabs>
        <w:spacing w:before="100" w:after="100" w:line="360" w:lineRule="exact"/>
        <w:rPr>
          <w:color w:val="000000"/>
          <w:sz w:val="28"/>
          <w:szCs w:val="28"/>
          <w:lang w:val="vi-VN"/>
        </w:rPr>
      </w:pPr>
      <w:r w:rsidRPr="00813F47">
        <w:rPr>
          <w:color w:val="000000"/>
          <w:sz w:val="28"/>
          <w:szCs w:val="28"/>
          <w:lang w:val="vi-VN"/>
        </w:rPr>
        <w:tab/>
        <w:t>(i) Ngành, nghề đăng ký kinh doanh không bị cấm đầu tư kinh doanh;</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1D5132" w:rsidRPr="00813F47" w:rsidRDefault="001D5132" w:rsidP="001D5132">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1D5132" w:rsidRPr="00813F47" w:rsidRDefault="001D5132" w:rsidP="001D5132">
      <w:pPr>
        <w:tabs>
          <w:tab w:val="left" w:pos="567"/>
        </w:tabs>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1D5132" w:rsidRPr="00813F47" w:rsidRDefault="001D5132" w:rsidP="001D5132">
      <w:pPr>
        <w:tabs>
          <w:tab w:val="left" w:pos="567"/>
        </w:tabs>
        <w:spacing w:before="100" w:after="100" w:line="360" w:lineRule="exact"/>
        <w:ind w:firstLine="567"/>
        <w:rPr>
          <w:color w:val="000000"/>
          <w:sz w:val="28"/>
          <w:szCs w:val="28"/>
          <w:u w:val="single"/>
          <w:lang w:val="vi-VN"/>
        </w:rPr>
      </w:pPr>
      <w:r w:rsidRPr="00813F47">
        <w:rPr>
          <w:color w:val="000000"/>
          <w:sz w:val="28"/>
          <w:szCs w:val="28"/>
          <w:u w:val="single"/>
          <w:lang w:val="vi-VN"/>
        </w:rPr>
        <w:lastRenderedPageBreak/>
        <w:t>- Cơ quan đăng ký kinh doanh cấp tỉnh tiếp tục giải quyết thủ tục đăng ký doanh nghiệp với các trường hợp nêu trên khi:</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1D5132" w:rsidRPr="00813F47" w:rsidRDefault="001D5132" w:rsidP="001D513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1D5132" w:rsidRPr="00813F47" w:rsidRDefault="001D5132" w:rsidP="001D5132">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1D5132" w:rsidRPr="00813F47" w:rsidRDefault="001D5132" w:rsidP="001D5132">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1D5132" w:rsidRDefault="00663A31" w:rsidP="001D5132"/>
    <w:sectPr w:rsidR="00663A31" w:rsidRPr="001D5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316562"/>
    <w:rsid w:val="003D27E9"/>
    <w:rsid w:val="004456C3"/>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76036"/>
    <w:rsid w:val="00CE4453"/>
    <w:rsid w:val="00D138E0"/>
    <w:rsid w:val="00D56FD4"/>
    <w:rsid w:val="00E679E3"/>
    <w:rsid w:val="00E8550E"/>
    <w:rsid w:val="00F35BDE"/>
    <w:rsid w:val="00FD65FE"/>
    <w:rsid w:val="00FF4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QY5UZ4ZQWDMN-1850682920-455</_dlc_DocId>
    <_dlc_DocIdUrl xmlns="df6cab6d-25a5-4a45-89de-f19c5af208b6">
      <Url>https://stc.dongnai.gov.vn/_layouts/15/DocIdRedir.aspx?ID=QY5UZ4ZQWDMN-1850682920-455</Url>
      <Description>QY5UZ4ZQWDMN-1850682920-455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46F4C-30DA-4C39-B467-0580CEBC67CF}">
  <ds:schemaRefs>
    <ds:schemaRef ds:uri="http://schemas.microsoft.com/office/2006/metadata/properties"/>
    <ds:schemaRef ds:uri="http://schemas.microsoft.com/office/infopath/2007/PartnerControls"/>
    <ds:schemaRef ds:uri="df6cab6d-25a5-4a45-89de-f19c5af208b6"/>
  </ds:schemaRefs>
</ds:datastoreItem>
</file>

<file path=customXml/itemProps2.xml><?xml version="1.0" encoding="utf-8"?>
<ds:datastoreItem xmlns:ds="http://schemas.openxmlformats.org/officeDocument/2006/customXml" ds:itemID="{2AC2F981-A60A-4D29-A007-9DF46B5576AD}">
  <ds:schemaRefs>
    <ds:schemaRef ds:uri="http://schemas.microsoft.com/sharepoint/v3/contenttype/forms"/>
  </ds:schemaRefs>
</ds:datastoreItem>
</file>

<file path=customXml/itemProps3.xml><?xml version="1.0" encoding="utf-8"?>
<ds:datastoreItem xmlns:ds="http://schemas.openxmlformats.org/officeDocument/2006/customXml" ds:itemID="{9BA0DA67-C7C8-4BBF-8704-7EBA762DB0A7}">
  <ds:schemaRefs>
    <ds:schemaRef ds:uri="http://schemas.microsoft.com/sharepoint/events"/>
  </ds:schemaRefs>
</ds:datastoreItem>
</file>

<file path=customXml/itemProps4.xml><?xml version="1.0" encoding="utf-8"?>
<ds:datastoreItem xmlns:ds="http://schemas.openxmlformats.org/officeDocument/2006/customXml" ds:itemID="{0FB388E6-6B21-46E1-999B-D0118DC1D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cab6d-25a5-4a45-89de-f19c5af20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3007</Words>
  <Characters>17144</Characters>
  <Application>Microsoft Office Word</Application>
  <DocSecurity>0</DocSecurity>
  <Lines>142</Lines>
  <Paragraphs>40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30. Cấp đổi Giấy chứng nhận đăng ký kinh doanh hoặc Giấy chứng nhận đăng ký kinh</vt:lpstr>
    </vt:vector>
  </TitlesOfParts>
  <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Đàng Trung Hậu (SSC-PP-FM-MN)</cp:lastModifiedBy>
  <cp:revision>3</cp:revision>
  <dcterms:created xsi:type="dcterms:W3CDTF">2025-08-16T16:02:00Z</dcterms:created>
  <dcterms:modified xsi:type="dcterms:W3CDTF">2025-10-26T14:55:00Z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c60b1d3f-5f17-4467-a7b8-e4a67394874d</vt:lpwstr>
  </property>
</Properties>
</file>